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w:t>
      </w:r>
      <w:proofErr w:type="gramStart"/>
      <w:r w:rsidR="004D0732">
        <w:rPr>
          <w:rFonts w:ascii="Arial" w:hAnsi="Arial" w:cs="Arial"/>
          <w:sz w:val="22"/>
          <w:szCs w:val="22"/>
        </w:rPr>
        <w:t>2015;80:50</w:t>
      </w:r>
      <w:proofErr w:type="gramEnd"/>
      <w:r w:rsidR="004D0732">
        <w:rPr>
          <w:rFonts w:ascii="Arial" w:hAnsi="Arial" w:cs="Arial"/>
          <w:sz w:val="22"/>
          <w:szCs w:val="22"/>
        </w:rPr>
        <w:t xml:space="preserve">-52.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2015;80:89</w:t>
      </w:r>
      <w:proofErr w:type="gramEnd"/>
      <w:r w:rsidRPr="001960CB">
        <w:rPr>
          <w:rFonts w:ascii="Arial" w:hAnsi="Arial" w:cs="Arial"/>
          <w:sz w:val="22"/>
          <w:szCs w:val="22"/>
        </w:rPr>
        <w:t>-100.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2015;80:32</w:t>
      </w:r>
      <w:proofErr w:type="gramEnd"/>
      <w:r w:rsidRPr="001960CB">
        <w:rPr>
          <w:rFonts w:ascii="Arial" w:hAnsi="Arial" w:cs="Arial"/>
          <w:sz w:val="22"/>
          <w:szCs w:val="22"/>
        </w:rPr>
        <w:t>-36.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2015;51:136</w:t>
      </w:r>
      <w:proofErr w:type="gramEnd"/>
      <w:r w:rsidRPr="001960CB">
        <w:rPr>
          <w:rFonts w:ascii="Arial" w:hAnsi="Arial" w:cs="Arial"/>
          <w:sz w:val="22"/>
          <w:szCs w:val="22"/>
        </w:rPr>
        <w:t>-142.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xml:space="preserve">. </w:t>
      </w:r>
      <w:proofErr w:type="gramStart"/>
      <w:r w:rsidRPr="001960CB">
        <w:rPr>
          <w:rFonts w:ascii="Arial" w:hAnsi="Arial" w:cs="Arial"/>
          <w:sz w:val="22"/>
          <w:szCs w:val="22"/>
        </w:rPr>
        <w:t>2015;16:63</w:t>
      </w:r>
      <w:proofErr w:type="gramEnd"/>
      <w:r w:rsidRPr="001960CB">
        <w:rPr>
          <w:rFonts w:ascii="Arial" w:hAnsi="Arial" w:cs="Arial"/>
          <w:sz w:val="22"/>
          <w:szCs w:val="22"/>
        </w:rPr>
        <w:t>-70.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2015;80:60</w:t>
      </w:r>
      <w:proofErr w:type="gramEnd"/>
      <w:r w:rsidRPr="001960CB">
        <w:rPr>
          <w:rFonts w:ascii="Arial" w:hAnsi="Arial" w:cs="Arial"/>
          <w:sz w:val="22"/>
          <w:szCs w:val="22"/>
        </w:rPr>
        <w:t>-66.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Examination of a recommended algorithm for eliminating nonsystematic delay discounting response sets. Drug Alcohol Depend. </w:t>
      </w:r>
      <w:proofErr w:type="gramStart"/>
      <w:r w:rsidRPr="001960CB">
        <w:rPr>
          <w:rFonts w:ascii="Arial" w:hAnsi="Arial" w:cs="Arial"/>
          <w:sz w:val="22"/>
          <w:szCs w:val="22"/>
        </w:rPr>
        <w:t>2015;154:300</w:t>
      </w:r>
      <w:proofErr w:type="gramEnd"/>
      <w:r w:rsidRPr="001960CB">
        <w:rPr>
          <w:rFonts w:ascii="Arial" w:hAnsi="Arial" w:cs="Arial"/>
          <w:sz w:val="22"/>
          <w:szCs w:val="22"/>
        </w:rPr>
        <w:t>-303.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2016;92:106</w:t>
      </w:r>
      <w:proofErr w:type="gramEnd"/>
      <w:r w:rsidRPr="001960CB">
        <w:rPr>
          <w:rFonts w:ascii="Arial" w:hAnsi="Arial" w:cs="Arial"/>
          <w:sz w:val="22"/>
          <w:szCs w:val="22"/>
        </w:rPr>
        <w:t>-109.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w:t>
      </w:r>
      <w:proofErr w:type="gramEnd"/>
      <w:r w:rsidRPr="001960CB">
        <w:rPr>
          <w:rFonts w:ascii="Arial" w:hAnsi="Arial" w:cs="Arial"/>
          <w:sz w:val="22"/>
          <w:szCs w:val="22"/>
        </w:rPr>
        <w:t>-23.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2016;92:126</w:t>
      </w:r>
      <w:proofErr w:type="gramEnd"/>
      <w:r w:rsidRPr="001960CB">
        <w:rPr>
          <w:rFonts w:ascii="Arial" w:hAnsi="Arial" w:cs="Arial"/>
          <w:sz w:val="22"/>
          <w:szCs w:val="22"/>
        </w:rPr>
        <w:t>-134.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2016;92:47</w:t>
      </w:r>
      <w:proofErr w:type="gramEnd"/>
      <w:r w:rsidRPr="001960CB">
        <w:rPr>
          <w:rFonts w:ascii="Arial" w:hAnsi="Arial" w:cs="Arial"/>
          <w:sz w:val="22"/>
          <w:szCs w:val="22"/>
        </w:rPr>
        <w:t>-50.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w:t>
      </w:r>
      <w:proofErr w:type="gramEnd"/>
      <w:r w:rsidRPr="001960CB">
        <w:rPr>
          <w:rFonts w:ascii="Arial" w:hAnsi="Arial" w:cs="Arial"/>
          <w:sz w:val="22"/>
          <w:szCs w:val="22"/>
        </w:rPr>
        <w:t>-5.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2016;92:110</w:t>
      </w:r>
      <w:proofErr w:type="gramEnd"/>
      <w:r w:rsidRPr="001960CB">
        <w:rPr>
          <w:rFonts w:ascii="Arial" w:hAnsi="Arial" w:cs="Arial"/>
          <w:sz w:val="22"/>
          <w:szCs w:val="22"/>
        </w:rPr>
        <w:t>-117.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2016;92:118</w:t>
      </w:r>
      <w:proofErr w:type="gramEnd"/>
      <w:r w:rsidRPr="001960CB">
        <w:rPr>
          <w:rFonts w:ascii="Arial" w:hAnsi="Arial" w:cs="Arial"/>
          <w:sz w:val="22"/>
          <w:szCs w:val="22"/>
        </w:rPr>
        <w:t>-125.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2016;92:141</w:t>
      </w:r>
      <w:proofErr w:type="gramEnd"/>
      <w:r w:rsidRPr="001960CB">
        <w:rPr>
          <w:rFonts w:ascii="Arial" w:hAnsi="Arial" w:cs="Arial"/>
          <w:sz w:val="22"/>
          <w:szCs w:val="22"/>
        </w:rPr>
        <w:t>-147.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 xml:space="preserve">7 Aug 15;82(4):275-282. </w:t>
      </w:r>
      <w:proofErr w:type="gramStart"/>
      <w:r w:rsidR="00092EAA">
        <w:rPr>
          <w:rFonts w:ascii="Arial" w:hAnsi="Arial" w:cs="Arial"/>
          <w:sz w:val="22"/>
          <w:szCs w:val="22"/>
        </w:rPr>
        <w:t>Doi:10.1016/j.biopsych</w:t>
      </w:r>
      <w:proofErr w:type="gramEnd"/>
      <w:r w:rsidR="00092EAA">
        <w:rPr>
          <w:rFonts w:ascii="Arial" w:hAnsi="Arial" w:cs="Arial"/>
          <w:sz w:val="22"/>
          <w:szCs w:val="22"/>
        </w:rPr>
        <w:t>.2015.12.027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 xml:space="preserve">R, Gaalema DE, Bunn JY,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Redner 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2016;92:160</w:t>
      </w:r>
      <w:proofErr w:type="gramEnd"/>
      <w:r w:rsidRPr="001960CB">
        <w:rPr>
          <w:rFonts w:ascii="Arial" w:hAnsi="Arial" w:cs="Arial"/>
          <w:sz w:val="22"/>
          <w:szCs w:val="22"/>
        </w:rPr>
        <w:t>-168.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 xml:space="preserve">o socioeconomic risk factors for cigarette smoking extend to smokeless tobacco use?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w:t>
      </w:r>
      <w:proofErr w:type="spellStart"/>
      <w:r w:rsidRPr="00633CFB">
        <w:rPr>
          <w:rFonts w:ascii="Arial" w:hAnsi="Arial" w:cs="Arial"/>
          <w:sz w:val="22"/>
          <w:szCs w:val="22"/>
        </w:rPr>
        <w:t>Keteyian</w:t>
      </w:r>
      <w:proofErr w:type="spellEnd"/>
      <w:r w:rsidRPr="00633CFB">
        <w:rPr>
          <w:rFonts w:ascii="Arial" w:hAnsi="Arial" w:cs="Arial"/>
          <w:sz w:val="22"/>
          <w:szCs w:val="22"/>
        </w:rPr>
        <w:t xml:space="preserve"> SJ, Wright JS, Hamm LF, </w:t>
      </w:r>
      <w:proofErr w:type="spellStart"/>
      <w:r w:rsidRPr="00633CFB">
        <w:rPr>
          <w:rFonts w:ascii="Arial" w:hAnsi="Arial" w:cs="Arial"/>
          <w:sz w:val="22"/>
          <w:szCs w:val="22"/>
        </w:rPr>
        <w:t>Lui</w:t>
      </w:r>
      <w:proofErr w:type="spellEnd"/>
      <w:r w:rsidRPr="00633CFB">
        <w:rPr>
          <w:rFonts w:ascii="Arial" w:hAnsi="Arial" w:cs="Arial"/>
          <w:sz w:val="22"/>
          <w:szCs w:val="22"/>
        </w:rPr>
        <w:t xml:space="preserve">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xml:space="preserve">. Mayo </w:t>
      </w:r>
      <w:proofErr w:type="spellStart"/>
      <w:r w:rsidRPr="00633CFB">
        <w:rPr>
          <w:rFonts w:ascii="Arial" w:hAnsi="Arial" w:cs="Arial"/>
          <w:sz w:val="22"/>
          <w:szCs w:val="22"/>
        </w:rPr>
        <w:t>Clin</w:t>
      </w:r>
      <w:proofErr w:type="spellEnd"/>
      <w:r w:rsidRPr="00633CFB">
        <w:rPr>
          <w:rFonts w:ascii="Arial" w:hAnsi="Arial" w:cs="Arial"/>
          <w:sz w:val="22"/>
          <w:szCs w:val="22"/>
        </w:rPr>
        <w:t xml:space="preserve">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w:t>
      </w:r>
      <w:proofErr w:type="spellStart"/>
      <w:r w:rsidR="003B68C8">
        <w:rPr>
          <w:rFonts w:ascii="Arial" w:hAnsi="Arial" w:cs="Arial"/>
          <w:sz w:val="22"/>
          <w:szCs w:val="22"/>
        </w:rPr>
        <w:t>Prev</w:t>
      </w:r>
      <w:proofErr w:type="spellEnd"/>
      <w:r w:rsidR="003B68C8">
        <w:rPr>
          <w:rFonts w:ascii="Arial" w:hAnsi="Arial" w:cs="Arial"/>
          <w:sz w:val="22"/>
          <w:szCs w:val="22"/>
        </w:rPr>
        <w:t xml:space="preserve"> Med. 2017 </w:t>
      </w:r>
      <w:proofErr w:type="gramStart"/>
      <w:r w:rsidR="003B68C8" w:rsidRPr="003B68C8">
        <w:rPr>
          <w:rFonts w:ascii="Arial" w:hAnsi="Arial" w:cs="Arial"/>
          <w:sz w:val="22"/>
          <w:szCs w:val="22"/>
        </w:rPr>
        <w:t>Nov;104:117</w:t>
      </w:r>
      <w:proofErr w:type="gramEnd"/>
      <w:r w:rsidR="003B68C8" w:rsidRPr="003B68C8">
        <w:rPr>
          <w:rFonts w:ascii="Arial" w:hAnsi="Arial" w:cs="Arial"/>
          <w:sz w:val="22"/>
          <w:szCs w:val="22"/>
        </w:rPr>
        <w:t xml:space="preserve">-119. </w:t>
      </w:r>
      <w:proofErr w:type="spellStart"/>
      <w:r w:rsidR="003B68C8" w:rsidRPr="003B68C8">
        <w:rPr>
          <w:rFonts w:ascii="Arial" w:hAnsi="Arial" w:cs="Arial"/>
          <w:sz w:val="22"/>
          <w:szCs w:val="22"/>
        </w:rPr>
        <w:t>doi</w:t>
      </w:r>
      <w:proofErr w:type="spellEnd"/>
      <w:r w:rsidR="003B68C8" w:rsidRPr="003B68C8">
        <w:rPr>
          <w:rFonts w:ascii="Arial" w:hAnsi="Arial" w:cs="Arial"/>
          <w:sz w:val="22"/>
          <w:szCs w:val="22"/>
        </w:rPr>
        <w:t>: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633CFB">
        <w:rPr>
          <w:rFonts w:ascii="Arial" w:hAnsi="Arial" w:cs="Arial"/>
          <w:sz w:val="22"/>
          <w:szCs w:val="22"/>
        </w:rPr>
        <w:t>Albaugh</w:t>
      </w:r>
      <w:proofErr w:type="spellEnd"/>
      <w:r w:rsidRPr="00633CFB">
        <w:rPr>
          <w:rFonts w:ascii="Arial" w:hAnsi="Arial" w:cs="Arial"/>
          <w:sz w:val="22"/>
          <w:szCs w:val="22"/>
        </w:rPr>
        <w:t xml:space="preserve"> MD, Orr C, </w:t>
      </w:r>
      <w:proofErr w:type="spellStart"/>
      <w:r w:rsidRPr="00633CFB">
        <w:rPr>
          <w:rFonts w:ascii="Arial" w:hAnsi="Arial" w:cs="Arial"/>
          <w:sz w:val="22"/>
          <w:szCs w:val="22"/>
        </w:rPr>
        <w:t>Chaarani</w:t>
      </w:r>
      <w:proofErr w:type="spellEnd"/>
      <w:r w:rsidRPr="00633CFB">
        <w:rPr>
          <w:rFonts w:ascii="Arial" w:hAnsi="Arial" w:cs="Arial"/>
          <w:sz w:val="22"/>
          <w:szCs w:val="22"/>
        </w:rPr>
        <w:t xml:space="preserve"> B, Althoff RR, </w:t>
      </w:r>
      <w:proofErr w:type="spellStart"/>
      <w:r w:rsidRPr="00633CFB">
        <w:rPr>
          <w:rFonts w:ascii="Arial" w:hAnsi="Arial" w:cs="Arial"/>
          <w:sz w:val="22"/>
          <w:szCs w:val="22"/>
        </w:rPr>
        <w:t>Allgaier</w:t>
      </w:r>
      <w:proofErr w:type="spellEnd"/>
      <w:r w:rsidRPr="00633CFB">
        <w:rPr>
          <w:rFonts w:ascii="Arial" w:hAnsi="Arial" w:cs="Arial"/>
          <w:sz w:val="22"/>
          <w:szCs w:val="22"/>
        </w:rPr>
        <w:t xml:space="preserve"> N, </w:t>
      </w:r>
      <w:proofErr w:type="spellStart"/>
      <w:r w:rsidRPr="00633CFB">
        <w:rPr>
          <w:rFonts w:ascii="Arial" w:hAnsi="Arial" w:cs="Arial"/>
          <w:sz w:val="22"/>
          <w:szCs w:val="22"/>
        </w:rPr>
        <w:t>D'Alberto</w:t>
      </w:r>
      <w:proofErr w:type="spellEnd"/>
      <w:r w:rsidRPr="00633CFB">
        <w:rPr>
          <w:rFonts w:ascii="Arial" w:hAnsi="Arial" w:cs="Arial"/>
          <w:sz w:val="22"/>
          <w:szCs w:val="22"/>
        </w:rPr>
        <w:t xml:space="preserve"> N, Hudson K, Mackey S, </w:t>
      </w:r>
      <w:proofErr w:type="spellStart"/>
      <w:r w:rsidRPr="00633CFB">
        <w:rPr>
          <w:rFonts w:ascii="Arial" w:hAnsi="Arial" w:cs="Arial"/>
          <w:sz w:val="22"/>
          <w:szCs w:val="22"/>
        </w:rPr>
        <w:t>Spechler</w:t>
      </w:r>
      <w:proofErr w:type="spellEnd"/>
      <w:r w:rsidRPr="00633CFB">
        <w:rPr>
          <w:rFonts w:ascii="Arial" w:hAnsi="Arial" w:cs="Arial"/>
          <w:sz w:val="22"/>
          <w:szCs w:val="22"/>
        </w:rPr>
        <w:t xml:space="preserve"> PA, </w:t>
      </w:r>
      <w:proofErr w:type="spellStart"/>
      <w:r w:rsidRPr="00633CFB">
        <w:rPr>
          <w:rFonts w:ascii="Arial" w:hAnsi="Arial" w:cs="Arial"/>
          <w:sz w:val="22"/>
          <w:szCs w:val="22"/>
        </w:rPr>
        <w:t>Banaschewski</w:t>
      </w:r>
      <w:proofErr w:type="spellEnd"/>
      <w:r w:rsidRPr="00633CFB">
        <w:rPr>
          <w:rFonts w:ascii="Arial" w:hAnsi="Arial" w:cs="Arial"/>
          <w:sz w:val="22"/>
          <w:szCs w:val="22"/>
        </w:rPr>
        <w:t xml:space="preserve"> T, </w:t>
      </w:r>
      <w:proofErr w:type="spellStart"/>
      <w:r w:rsidRPr="00633CFB">
        <w:rPr>
          <w:rFonts w:ascii="Arial" w:hAnsi="Arial" w:cs="Arial"/>
          <w:sz w:val="22"/>
          <w:szCs w:val="22"/>
        </w:rPr>
        <w:t>Bruhl</w:t>
      </w:r>
      <w:proofErr w:type="spellEnd"/>
      <w:r w:rsidRPr="00633CFB">
        <w:rPr>
          <w:rFonts w:ascii="Arial" w:hAnsi="Arial" w:cs="Arial"/>
          <w:sz w:val="22"/>
          <w:szCs w:val="22"/>
        </w:rPr>
        <w:t xml:space="preserve"> R, </w:t>
      </w:r>
      <w:proofErr w:type="spellStart"/>
      <w:r w:rsidRPr="00633CFB">
        <w:rPr>
          <w:rFonts w:ascii="Arial" w:hAnsi="Arial" w:cs="Arial"/>
          <w:sz w:val="22"/>
          <w:szCs w:val="22"/>
        </w:rPr>
        <w:t>Bokde</w:t>
      </w:r>
      <w:proofErr w:type="spellEnd"/>
      <w:r w:rsidRPr="00633CFB">
        <w:rPr>
          <w:rFonts w:ascii="Arial" w:hAnsi="Arial" w:cs="Arial"/>
          <w:sz w:val="22"/>
          <w:szCs w:val="22"/>
        </w:rPr>
        <w:t xml:space="preserve"> AL, Bromberg U, </w:t>
      </w:r>
      <w:proofErr w:type="spellStart"/>
      <w:r w:rsidRPr="00633CFB">
        <w:rPr>
          <w:rFonts w:ascii="Arial" w:hAnsi="Arial" w:cs="Arial"/>
          <w:sz w:val="22"/>
          <w:szCs w:val="22"/>
        </w:rPr>
        <w:t>Buchel</w:t>
      </w:r>
      <w:proofErr w:type="spellEnd"/>
      <w:r w:rsidRPr="00633CFB">
        <w:rPr>
          <w:rFonts w:ascii="Arial" w:hAnsi="Arial" w:cs="Arial"/>
          <w:sz w:val="22"/>
          <w:szCs w:val="22"/>
        </w:rPr>
        <w:t xml:space="preserve"> C, </w:t>
      </w:r>
      <w:proofErr w:type="spellStart"/>
      <w:r w:rsidRPr="00633CFB">
        <w:rPr>
          <w:rFonts w:ascii="Arial" w:hAnsi="Arial" w:cs="Arial"/>
          <w:sz w:val="22"/>
          <w:szCs w:val="22"/>
        </w:rPr>
        <w:t>Cattrell</w:t>
      </w:r>
      <w:proofErr w:type="spellEnd"/>
      <w:r w:rsidRPr="00633CFB">
        <w:rPr>
          <w:rFonts w:ascii="Arial" w:hAnsi="Arial" w:cs="Arial"/>
          <w:sz w:val="22"/>
          <w:szCs w:val="22"/>
        </w:rPr>
        <w:t xml:space="preserve"> A, Conrod PJ, </w:t>
      </w:r>
      <w:proofErr w:type="spellStart"/>
      <w:r w:rsidRPr="00633CFB">
        <w:rPr>
          <w:rFonts w:ascii="Arial" w:hAnsi="Arial" w:cs="Arial"/>
          <w:sz w:val="22"/>
          <w:szCs w:val="22"/>
        </w:rPr>
        <w:t>Desrivieres</w:t>
      </w:r>
      <w:proofErr w:type="spellEnd"/>
      <w:r w:rsidRPr="00633CFB">
        <w:rPr>
          <w:rFonts w:ascii="Arial" w:hAnsi="Arial" w:cs="Arial"/>
          <w:sz w:val="22"/>
          <w:szCs w:val="22"/>
        </w:rPr>
        <w:t xml:space="preserve"> S, Flor H, </w:t>
      </w:r>
      <w:proofErr w:type="spellStart"/>
      <w:r w:rsidRPr="00633CFB">
        <w:rPr>
          <w:rFonts w:ascii="Arial" w:hAnsi="Arial" w:cs="Arial"/>
          <w:sz w:val="22"/>
          <w:szCs w:val="22"/>
        </w:rPr>
        <w:t>Frouin</w:t>
      </w:r>
      <w:proofErr w:type="spellEnd"/>
      <w:r w:rsidRPr="00633CFB">
        <w:rPr>
          <w:rFonts w:ascii="Arial" w:hAnsi="Arial" w:cs="Arial"/>
          <w:sz w:val="22"/>
          <w:szCs w:val="22"/>
        </w:rPr>
        <w:t xml:space="preserve"> V, </w:t>
      </w:r>
      <w:proofErr w:type="spellStart"/>
      <w:r w:rsidRPr="00633CFB">
        <w:rPr>
          <w:rFonts w:ascii="Arial" w:hAnsi="Arial" w:cs="Arial"/>
          <w:sz w:val="22"/>
          <w:szCs w:val="22"/>
        </w:rPr>
        <w:t>Gallinat</w:t>
      </w:r>
      <w:proofErr w:type="spellEnd"/>
      <w:r w:rsidRPr="00633CFB">
        <w:rPr>
          <w:rFonts w:ascii="Arial" w:hAnsi="Arial" w:cs="Arial"/>
          <w:sz w:val="22"/>
          <w:szCs w:val="22"/>
        </w:rPr>
        <w:t xml:space="preserve"> J, Goodman R, </w:t>
      </w:r>
      <w:proofErr w:type="spellStart"/>
      <w:r w:rsidRPr="00633CFB">
        <w:rPr>
          <w:rFonts w:ascii="Arial" w:hAnsi="Arial" w:cs="Arial"/>
          <w:sz w:val="22"/>
          <w:szCs w:val="22"/>
        </w:rPr>
        <w:t>Gowland</w:t>
      </w:r>
      <w:proofErr w:type="spellEnd"/>
      <w:r w:rsidRPr="00633CFB">
        <w:rPr>
          <w:rFonts w:ascii="Arial" w:hAnsi="Arial" w:cs="Arial"/>
          <w:sz w:val="22"/>
          <w:szCs w:val="22"/>
        </w:rPr>
        <w:t xml:space="preserve"> P, Grimmer Y, Heinz A, Kappel V,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JL, </w:t>
      </w:r>
      <w:proofErr w:type="spellStart"/>
      <w:r w:rsidRPr="00633CFB">
        <w:rPr>
          <w:rFonts w:ascii="Arial" w:hAnsi="Arial" w:cs="Arial"/>
          <w:sz w:val="22"/>
          <w:szCs w:val="22"/>
        </w:rPr>
        <w:t>Paillere</w:t>
      </w:r>
      <w:proofErr w:type="spellEnd"/>
      <w:r w:rsidRPr="00633CFB">
        <w:rPr>
          <w:rFonts w:ascii="Arial" w:hAnsi="Arial" w:cs="Arial"/>
          <w:sz w:val="22"/>
          <w:szCs w:val="22"/>
        </w:rPr>
        <w:t xml:space="preserve">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ML, </w:t>
      </w:r>
      <w:proofErr w:type="spellStart"/>
      <w:r w:rsidRPr="00633CFB">
        <w:rPr>
          <w:rFonts w:ascii="Arial" w:hAnsi="Arial" w:cs="Arial"/>
          <w:sz w:val="22"/>
          <w:szCs w:val="22"/>
        </w:rPr>
        <w:t>Nees</w:t>
      </w:r>
      <w:proofErr w:type="spellEnd"/>
      <w:r w:rsidRPr="00633CFB">
        <w:rPr>
          <w:rFonts w:ascii="Arial" w:hAnsi="Arial" w:cs="Arial"/>
          <w:sz w:val="22"/>
          <w:szCs w:val="22"/>
        </w:rPr>
        <w:t xml:space="preserve"> F, Orfanos DP, </w:t>
      </w:r>
      <w:proofErr w:type="spellStart"/>
      <w:r w:rsidRPr="00633CFB">
        <w:rPr>
          <w:rFonts w:ascii="Arial" w:hAnsi="Arial" w:cs="Arial"/>
          <w:sz w:val="22"/>
          <w:szCs w:val="22"/>
        </w:rPr>
        <w:t>Penttila</w:t>
      </w:r>
      <w:proofErr w:type="spellEnd"/>
      <w:r w:rsidRPr="00633CFB">
        <w:rPr>
          <w:rFonts w:ascii="Arial" w:hAnsi="Arial" w:cs="Arial"/>
          <w:sz w:val="22"/>
          <w:szCs w:val="22"/>
        </w:rPr>
        <w:t xml:space="preserve"> J, </w:t>
      </w:r>
      <w:proofErr w:type="spellStart"/>
      <w:r w:rsidRPr="00633CFB">
        <w:rPr>
          <w:rFonts w:ascii="Arial" w:hAnsi="Arial" w:cs="Arial"/>
          <w:sz w:val="22"/>
          <w:szCs w:val="22"/>
        </w:rPr>
        <w:t>Poustka</w:t>
      </w:r>
      <w:proofErr w:type="spellEnd"/>
      <w:r w:rsidRPr="00633CFB">
        <w:rPr>
          <w:rFonts w:ascii="Arial" w:hAnsi="Arial" w:cs="Arial"/>
          <w:sz w:val="22"/>
          <w:szCs w:val="22"/>
        </w:rPr>
        <w:t xml:space="preserve"> L, Paus T, </w:t>
      </w:r>
      <w:proofErr w:type="spellStart"/>
      <w:r w:rsidRPr="00633CFB">
        <w:rPr>
          <w:rFonts w:ascii="Arial" w:hAnsi="Arial" w:cs="Arial"/>
          <w:sz w:val="22"/>
          <w:szCs w:val="22"/>
        </w:rPr>
        <w:t>Smolka</w:t>
      </w:r>
      <w:proofErr w:type="spellEnd"/>
      <w:r w:rsidRPr="00633CFB">
        <w:rPr>
          <w:rFonts w:ascii="Arial" w:hAnsi="Arial" w:cs="Arial"/>
          <w:sz w:val="22"/>
          <w:szCs w:val="22"/>
        </w:rPr>
        <w:t xml:space="preserve">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w:t>
      </w:r>
      <w:proofErr w:type="spellStart"/>
      <w:r w:rsidRPr="00633CFB">
        <w:rPr>
          <w:rFonts w:ascii="Arial" w:hAnsi="Arial" w:cs="Arial"/>
          <w:sz w:val="22"/>
          <w:szCs w:val="22"/>
        </w:rPr>
        <w:t>Biol</w:t>
      </w:r>
      <w:proofErr w:type="spellEnd"/>
      <w:r w:rsidRPr="00633CFB">
        <w:rPr>
          <w:rFonts w:ascii="Arial" w:hAnsi="Arial" w:cs="Arial"/>
          <w:sz w:val="22"/>
          <w:szCs w:val="22"/>
        </w:rPr>
        <w:t xml:space="preserve">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w:t>
      </w:r>
      <w:proofErr w:type="spellStart"/>
      <w:r w:rsidRPr="00633CFB">
        <w:rPr>
          <w:rFonts w:ascii="Arial" w:hAnsi="Arial" w:cs="Arial"/>
          <w:sz w:val="22"/>
          <w:szCs w:val="22"/>
        </w:rPr>
        <w:t>Niaura</w:t>
      </w:r>
      <w:proofErr w:type="spellEnd"/>
      <w:r w:rsidRPr="00633CFB">
        <w:rPr>
          <w:rFonts w:ascii="Arial" w:hAnsi="Arial" w:cs="Arial"/>
          <w:sz w:val="22"/>
          <w:szCs w:val="22"/>
        </w:rPr>
        <w:t xml:space="preserve">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xml:space="preserve">". Nicotine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proofErr w:type="spellStart"/>
      <w:r w:rsidR="000969B1" w:rsidRPr="00092EAA">
        <w:rPr>
          <w:rFonts w:ascii="Arial" w:hAnsi="Arial" w:cs="Arial"/>
          <w:sz w:val="22"/>
          <w:szCs w:val="22"/>
        </w:rPr>
        <w:t>doi</w:t>
      </w:r>
      <w:proofErr w:type="spellEnd"/>
      <w:r w:rsidR="000969B1" w:rsidRPr="00092EAA">
        <w:rPr>
          <w:rFonts w:ascii="Arial" w:hAnsi="Arial" w:cs="Arial"/>
          <w:sz w:val="22"/>
          <w:szCs w:val="22"/>
        </w:rPr>
        <w:t>: 10.1093/</w:t>
      </w:r>
      <w:proofErr w:type="spellStart"/>
      <w:r w:rsidR="000969B1" w:rsidRPr="00092EAA">
        <w:rPr>
          <w:rFonts w:ascii="Arial" w:hAnsi="Arial" w:cs="Arial"/>
          <w:sz w:val="22"/>
          <w:szCs w:val="22"/>
        </w:rPr>
        <w:t>ntr</w:t>
      </w:r>
      <w:proofErr w:type="spellEnd"/>
      <w:r w:rsidR="000969B1" w:rsidRPr="00092EAA">
        <w:rPr>
          <w:rFonts w:ascii="Arial" w:hAnsi="Arial" w:cs="Arial"/>
          <w:sz w:val="22"/>
          <w:szCs w:val="22"/>
        </w:rPr>
        <w:t>/ntx073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w:t>
      </w:r>
      <w:proofErr w:type="spellStart"/>
      <w:r w:rsidRPr="00092EAA">
        <w:rPr>
          <w:rFonts w:ascii="Arial" w:hAnsi="Arial" w:cs="Arial"/>
          <w:sz w:val="22"/>
          <w:szCs w:val="22"/>
        </w:rPr>
        <w:t>Morford</w:t>
      </w:r>
      <w:proofErr w:type="spellEnd"/>
      <w:r w:rsidRPr="00092EAA">
        <w:rPr>
          <w:rFonts w:ascii="Arial" w:hAnsi="Arial" w:cs="Arial"/>
          <w:sz w:val="22"/>
          <w:szCs w:val="22"/>
        </w:rPr>
        <w:t xml:space="preserve">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Heil SH, Sigmon SC, </w:t>
      </w:r>
      <w:proofErr w:type="spellStart"/>
      <w:r w:rsidRPr="00092EAA">
        <w:rPr>
          <w:rFonts w:ascii="Arial" w:hAnsi="Arial" w:cs="Arial"/>
          <w:sz w:val="22"/>
          <w:szCs w:val="22"/>
        </w:rPr>
        <w:t>Tidey</w:t>
      </w:r>
      <w:proofErr w:type="spellEnd"/>
      <w:r w:rsidRPr="00092EAA">
        <w:rPr>
          <w:rFonts w:ascii="Arial" w:hAnsi="Arial" w:cs="Arial"/>
          <w:sz w:val="22"/>
          <w:szCs w:val="22"/>
        </w:rPr>
        <w:t xml:space="preserve"> JW, Gaalema DE, </w:t>
      </w:r>
      <w:proofErr w:type="spellStart"/>
      <w:r w:rsidRPr="00092EAA">
        <w:rPr>
          <w:rFonts w:ascii="Arial" w:hAnsi="Arial" w:cs="Arial"/>
          <w:sz w:val="22"/>
          <w:szCs w:val="22"/>
        </w:rPr>
        <w:t>Stitzer</w:t>
      </w:r>
      <w:proofErr w:type="spellEnd"/>
      <w:r w:rsidRPr="00092EAA">
        <w:rPr>
          <w:rFonts w:ascii="Arial" w:hAnsi="Arial" w:cs="Arial"/>
          <w:sz w:val="22"/>
          <w:szCs w:val="22"/>
        </w:rPr>
        <w:t xml:space="preserve"> ML, Durand H, Bunn JY, Priest JS,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Miller ME, </w:t>
      </w:r>
      <w:proofErr w:type="spellStart"/>
      <w:r w:rsidRPr="00092EAA">
        <w:rPr>
          <w:rFonts w:ascii="Arial" w:hAnsi="Arial" w:cs="Arial"/>
          <w:sz w:val="22"/>
          <w:szCs w:val="22"/>
        </w:rPr>
        <w:t>Bergeria</w:t>
      </w:r>
      <w:proofErr w:type="spellEnd"/>
      <w:r w:rsidRPr="00092EAA">
        <w:rPr>
          <w:rFonts w:ascii="Arial" w:hAnsi="Arial" w:cs="Arial"/>
          <w:sz w:val="22"/>
          <w:szCs w:val="22"/>
        </w:rPr>
        <w:t xml:space="preserve"> CL, Davis DR, </w:t>
      </w:r>
      <w:proofErr w:type="spellStart"/>
      <w:r w:rsidRPr="00092EAA">
        <w:rPr>
          <w:rFonts w:ascii="Arial" w:hAnsi="Arial" w:cs="Arial"/>
          <w:sz w:val="22"/>
          <w:szCs w:val="22"/>
        </w:rPr>
        <w:t>Streck</w:t>
      </w:r>
      <w:proofErr w:type="spellEnd"/>
      <w:r w:rsidRPr="00092EAA">
        <w:rPr>
          <w:rFonts w:ascii="Arial" w:hAnsi="Arial" w:cs="Arial"/>
          <w:sz w:val="22"/>
          <w:szCs w:val="22"/>
        </w:rPr>
        <w:t xml:space="preserve">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 Redner R, </w:t>
      </w:r>
      <w:proofErr w:type="spellStart"/>
      <w:r w:rsidRPr="00092EAA">
        <w:rPr>
          <w:rFonts w:ascii="Arial" w:hAnsi="Arial" w:cs="Arial"/>
          <w:sz w:val="22"/>
          <w:szCs w:val="22"/>
        </w:rPr>
        <w:t>Vandrey</w:t>
      </w:r>
      <w:proofErr w:type="spellEnd"/>
      <w:r w:rsidRPr="00092EAA">
        <w:rPr>
          <w:rFonts w:ascii="Arial" w:hAnsi="Arial" w:cs="Arial"/>
          <w:sz w:val="22"/>
          <w:szCs w:val="22"/>
        </w:rPr>
        <w:t xml:space="preserve"> R, </w:t>
      </w:r>
      <w:proofErr w:type="spellStart"/>
      <w:r w:rsidRPr="00092EAA">
        <w:rPr>
          <w:rFonts w:ascii="Arial" w:hAnsi="Arial" w:cs="Arial"/>
          <w:sz w:val="22"/>
          <w:szCs w:val="22"/>
        </w:rPr>
        <w:t>Pacek</w:t>
      </w:r>
      <w:proofErr w:type="spellEnd"/>
      <w:r w:rsidRPr="00092EAA">
        <w:rPr>
          <w:rFonts w:ascii="Arial" w:hAnsi="Arial" w:cs="Arial"/>
          <w:sz w:val="22"/>
          <w:szCs w:val="22"/>
        </w:rPr>
        <w:t xml:space="preserve"> LR. Response to varying the nicotine content of cigarettes in vulnerable populations: an initial experimental examination of acute effects. </w:t>
      </w:r>
      <w:proofErr w:type="spellStart"/>
      <w:r w:rsidRPr="00092EAA">
        <w:rPr>
          <w:rFonts w:ascii="Arial" w:hAnsi="Arial" w:cs="Arial"/>
          <w:sz w:val="22"/>
          <w:szCs w:val="22"/>
        </w:rPr>
        <w:t>Psychopharmacol</w:t>
      </w:r>
      <w:proofErr w:type="spellEnd"/>
      <w:r w:rsidRPr="00092EAA">
        <w:rPr>
          <w:rFonts w:ascii="Arial" w:hAnsi="Arial" w:cs="Arial"/>
          <w:sz w:val="22"/>
          <w:szCs w:val="22"/>
        </w:rPr>
        <w:t xml:space="preserve"> (</w:t>
      </w:r>
      <w:proofErr w:type="spellStart"/>
      <w:r w:rsidRPr="00092EAA">
        <w:rPr>
          <w:rFonts w:ascii="Arial" w:hAnsi="Arial" w:cs="Arial"/>
          <w:sz w:val="22"/>
          <w:szCs w:val="22"/>
        </w:rPr>
        <w:t>Berl</w:t>
      </w:r>
      <w:proofErr w:type="spellEnd"/>
      <w:r w:rsidRPr="00092EAA">
        <w:rPr>
          <w:rFonts w:ascii="Arial" w:hAnsi="Arial" w:cs="Arial"/>
          <w:sz w:val="22"/>
          <w:szCs w:val="22"/>
        </w:rPr>
        <w:t>).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 xml:space="preserve">method for studying vulnerable populations. J </w:t>
      </w:r>
      <w:proofErr w:type="spellStart"/>
      <w:r w:rsidRPr="00092EAA">
        <w:rPr>
          <w:rFonts w:ascii="Arial" w:hAnsi="Arial" w:cs="Arial"/>
          <w:sz w:val="22"/>
          <w:szCs w:val="22"/>
        </w:rPr>
        <w:t>Exp</w:t>
      </w:r>
      <w:proofErr w:type="spellEnd"/>
      <w:r w:rsidRPr="00092EAA">
        <w:rPr>
          <w:rFonts w:ascii="Arial" w:hAnsi="Arial" w:cs="Arial"/>
          <w:sz w:val="22"/>
          <w:szCs w:val="22"/>
        </w:rPr>
        <w:t xml:space="preserve"> Anal </w:t>
      </w:r>
      <w:proofErr w:type="spellStart"/>
      <w:r w:rsidRPr="00092EAA">
        <w:rPr>
          <w:rFonts w:ascii="Arial" w:hAnsi="Arial" w:cs="Arial"/>
          <w:sz w:val="22"/>
          <w:szCs w:val="22"/>
        </w:rPr>
        <w:t>Behav</w:t>
      </w:r>
      <w:proofErr w:type="spellEnd"/>
      <w:r w:rsidRPr="00092EAA">
        <w:rPr>
          <w:rFonts w:ascii="Arial" w:hAnsi="Arial" w:cs="Arial"/>
          <w:sz w:val="22"/>
          <w:szCs w:val="22"/>
        </w:rPr>
        <w:t>.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Hitchman</w:t>
      </w:r>
      <w:proofErr w:type="spellEnd"/>
      <w:r w:rsidRPr="00092EAA">
        <w:rPr>
          <w:rFonts w:ascii="Arial" w:hAnsi="Arial" w:cs="Arial"/>
          <w:sz w:val="22"/>
          <w:szCs w:val="22"/>
        </w:rPr>
        <w:t xml:space="preserve">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proofErr w:type="spellStart"/>
      <w:r w:rsidR="007B0971">
        <w:rPr>
          <w:rFonts w:ascii="Arial" w:hAnsi="Arial" w:cs="Arial"/>
          <w:sz w:val="22"/>
          <w:szCs w:val="22"/>
        </w:rPr>
        <w:fldChar w:fldCharType="begin"/>
      </w:r>
      <w:r w:rsidR="007B0971">
        <w:rPr>
          <w:rFonts w:ascii="Arial" w:hAnsi="Arial" w:cs="Arial"/>
          <w:sz w:val="22"/>
          <w:szCs w:val="22"/>
        </w:rPr>
        <w:instrText xml:space="preserve"> HYPERLINK "https://www.ncbi.nlm.nih.gov/pubmed/?term=Doogan%20NJ%5BAuthor%5D&amp;cauthor=true&amp;cauthor_uid=28470547" </w:instrText>
      </w:r>
      <w:r w:rsidR="007B0971">
        <w:rPr>
          <w:rFonts w:ascii="Arial" w:hAnsi="Arial" w:cs="Arial"/>
          <w:sz w:val="22"/>
          <w:szCs w:val="22"/>
        </w:rPr>
        <w:fldChar w:fldCharType="separate"/>
      </w:r>
      <w:r w:rsidRPr="00092EAA">
        <w:rPr>
          <w:rFonts w:ascii="Arial" w:hAnsi="Arial" w:cs="Arial"/>
          <w:sz w:val="22"/>
          <w:szCs w:val="22"/>
        </w:rPr>
        <w:t>Doogan</w:t>
      </w:r>
      <w:proofErr w:type="spellEnd"/>
      <w:r w:rsidRPr="00092EAA">
        <w:rPr>
          <w:rFonts w:ascii="Arial" w:hAnsi="Arial" w:cs="Arial"/>
          <w:sz w:val="22"/>
          <w:szCs w:val="22"/>
        </w:rPr>
        <w:t xml:space="preserve"> NJ</w:t>
      </w:r>
      <w:r w:rsidR="007B0971">
        <w:rPr>
          <w:rFonts w:ascii="Arial" w:hAnsi="Arial" w:cs="Arial"/>
          <w:sz w:val="22"/>
          <w:szCs w:val="22"/>
        </w:rPr>
        <w:fldChar w:fldCharType="end"/>
      </w:r>
      <w:r w:rsidRPr="00092EAA">
        <w:rPr>
          <w:rFonts w:ascii="Arial" w:hAnsi="Arial" w:cs="Arial"/>
          <w:sz w:val="22"/>
          <w:szCs w:val="22"/>
        </w:rPr>
        <w:t>, </w:t>
      </w:r>
      <w:hyperlink r:id="rId8" w:history="1">
        <w:r w:rsidRPr="00092EAA">
          <w:rPr>
            <w:rFonts w:ascii="Arial" w:hAnsi="Arial" w:cs="Arial"/>
            <w:sz w:val="22"/>
            <w:szCs w:val="22"/>
          </w:rPr>
          <w:t>Redner R</w:t>
        </w:r>
      </w:hyperlink>
      <w:r w:rsidRPr="00092EAA">
        <w:rPr>
          <w:rFonts w:ascii="Arial" w:hAnsi="Arial" w:cs="Arial"/>
          <w:sz w:val="22"/>
          <w:szCs w:val="22"/>
        </w:rPr>
        <w:t>,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Cepeda-Benito A, Lopez AA, </w:t>
      </w:r>
      <w:hyperlink r:id="rId9" w:history="1">
        <w:r w:rsidRPr="00092EAA">
          <w:rPr>
            <w:rFonts w:ascii="Arial" w:hAnsi="Arial" w:cs="Arial"/>
            <w:sz w:val="22"/>
            <w:szCs w:val="22"/>
          </w:rPr>
          <w:t>Morehead AL</w:t>
        </w:r>
      </w:hyperlink>
      <w:r w:rsidRPr="00092EAA">
        <w:rPr>
          <w:rFonts w:ascii="Arial" w:hAnsi="Arial" w:cs="Arial"/>
          <w:sz w:val="22"/>
          <w:szCs w:val="22"/>
        </w:rPr>
        <w:t>, </w:t>
      </w:r>
      <w:hyperlink r:id="rId10"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 xml:space="preserve">2017 Sep;32(9):974-980. </w:t>
      </w:r>
      <w:proofErr w:type="spellStart"/>
      <w:r w:rsidR="003B68C8" w:rsidRPr="00092EAA">
        <w:rPr>
          <w:rFonts w:ascii="Arial" w:hAnsi="Arial" w:cs="Arial"/>
          <w:sz w:val="22"/>
          <w:szCs w:val="22"/>
        </w:rPr>
        <w:t>doi</w:t>
      </w:r>
      <w:proofErr w:type="spellEnd"/>
      <w:r w:rsidR="003B68C8" w:rsidRPr="00092EAA">
        <w:rPr>
          <w:rFonts w:ascii="Arial" w:hAnsi="Arial" w:cs="Arial"/>
          <w:sz w:val="22"/>
          <w:szCs w:val="22"/>
        </w:rPr>
        <w:t>: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xml:space="preserve">. J </w:t>
      </w:r>
      <w:proofErr w:type="spellStart"/>
      <w:r w:rsidRPr="00092EAA">
        <w:rPr>
          <w:rFonts w:ascii="Arial" w:hAnsi="Arial" w:cs="Arial"/>
          <w:sz w:val="22"/>
          <w:szCs w:val="22"/>
        </w:rPr>
        <w:t>Matern</w:t>
      </w:r>
      <w:proofErr w:type="spellEnd"/>
      <w:r w:rsidRPr="00092EAA">
        <w:rPr>
          <w:rFonts w:ascii="Arial" w:hAnsi="Arial" w:cs="Arial"/>
          <w:sz w:val="22"/>
          <w:szCs w:val="22"/>
        </w:rPr>
        <w:t xml:space="preserve">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proofErr w:type="spellStart"/>
      <w:r w:rsidR="00480B96" w:rsidRPr="00092EAA">
        <w:rPr>
          <w:rFonts w:ascii="Arial" w:hAnsi="Arial" w:cs="Arial"/>
          <w:sz w:val="22"/>
          <w:szCs w:val="22"/>
        </w:rPr>
        <w:t>prepregnancy</w:t>
      </w:r>
      <w:proofErr w:type="spellEnd"/>
      <w:r w:rsidR="00480B96" w:rsidRPr="00092EAA">
        <w:rPr>
          <w:rFonts w:ascii="Arial" w:hAnsi="Arial" w:cs="Arial"/>
          <w:sz w:val="22"/>
          <w:szCs w:val="22"/>
        </w:rPr>
        <w:t xml:space="preserve"> and pregnancy urinary protein levels in healthy nulliparous women</w:t>
      </w:r>
      <w:r w:rsidRPr="00092EAA">
        <w:rPr>
          <w:rFonts w:ascii="Arial" w:hAnsi="Arial" w:cs="Arial"/>
          <w:sz w:val="22"/>
          <w:szCs w:val="22"/>
        </w:rPr>
        <w:t xml:space="preserve">. </w:t>
      </w:r>
      <w:proofErr w:type="spellStart"/>
      <w:r w:rsidRPr="00092EAA">
        <w:rPr>
          <w:rFonts w:ascii="Arial" w:hAnsi="Arial" w:cs="Arial"/>
          <w:sz w:val="22"/>
          <w:szCs w:val="22"/>
        </w:rPr>
        <w:t>Reprod</w:t>
      </w:r>
      <w:proofErr w:type="spellEnd"/>
      <w:r w:rsidRPr="00092EAA">
        <w:rPr>
          <w:rFonts w:ascii="Arial" w:hAnsi="Arial" w:cs="Arial"/>
          <w:sz w:val="22"/>
          <w:szCs w:val="22"/>
        </w:rPr>
        <w:t xml:space="preserve">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w:t>
      </w:r>
      <w:proofErr w:type="spellStart"/>
      <w:r w:rsidRPr="00092EAA">
        <w:rPr>
          <w:rFonts w:ascii="Arial" w:hAnsi="Arial" w:cs="Arial"/>
          <w:sz w:val="22"/>
          <w:szCs w:val="22"/>
        </w:rPr>
        <w:t>Engl</w:t>
      </w:r>
      <w:proofErr w:type="spellEnd"/>
      <w:r w:rsidRPr="00092EAA">
        <w:rPr>
          <w:rFonts w:ascii="Arial" w:hAnsi="Arial" w:cs="Arial"/>
          <w:sz w:val="22"/>
          <w:szCs w:val="22"/>
        </w:rPr>
        <w:t xml:space="preserve">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Veal CT, Hart V, </w:t>
      </w:r>
      <w:proofErr w:type="spellStart"/>
      <w:r w:rsidRPr="00092EAA">
        <w:rPr>
          <w:rFonts w:ascii="Arial" w:hAnsi="Arial" w:cs="Arial"/>
          <w:sz w:val="22"/>
          <w:szCs w:val="22"/>
        </w:rPr>
        <w:t>Lakoski</w:t>
      </w:r>
      <w:proofErr w:type="spellEnd"/>
      <w:r w:rsidRPr="00092EAA">
        <w:rPr>
          <w:rFonts w:ascii="Arial" w:hAnsi="Arial" w:cs="Arial"/>
          <w:sz w:val="22"/>
          <w:szCs w:val="22"/>
        </w:rPr>
        <w:t xml:space="preserve"> SG, Hampton JM, </w:t>
      </w:r>
      <w:proofErr w:type="spellStart"/>
      <w:r w:rsidRPr="00092EAA">
        <w:rPr>
          <w:rFonts w:ascii="Arial" w:hAnsi="Arial" w:cs="Arial"/>
          <w:sz w:val="22"/>
          <w:szCs w:val="22"/>
        </w:rPr>
        <w:t>Gangnon</w:t>
      </w:r>
      <w:proofErr w:type="spellEnd"/>
      <w:r w:rsidRPr="00092EAA">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092EAA">
        <w:rPr>
          <w:rFonts w:ascii="Arial" w:hAnsi="Arial" w:cs="Arial"/>
          <w:sz w:val="22"/>
          <w:szCs w:val="22"/>
        </w:rPr>
        <w:t>Surviv</w:t>
      </w:r>
      <w:proofErr w:type="spellEnd"/>
      <w:r w:rsidRPr="00092EAA">
        <w:rPr>
          <w:rFonts w:ascii="Arial" w:hAnsi="Arial" w:cs="Arial"/>
          <w:sz w:val="22"/>
          <w:szCs w:val="22"/>
        </w:rPr>
        <w:t>.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Ilakkuvan</w:t>
      </w:r>
      <w:proofErr w:type="spellEnd"/>
      <w:r w:rsidRPr="00092EAA">
        <w:rPr>
          <w:rFonts w:ascii="Arial" w:hAnsi="Arial" w:cs="Arial"/>
          <w:sz w:val="22"/>
          <w:szCs w:val="22"/>
        </w:rPr>
        <w:t xml:space="preserve"> V, Jacobs MA, Graham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Social media use and access to digital technology in U.S. young adults in 2016. J Med Internet Res. 2017;19(6</w:t>
      </w:r>
      <w:proofErr w:type="gramStart"/>
      <w:r w:rsidRPr="00092EAA">
        <w:rPr>
          <w:rFonts w:ascii="Arial" w:hAnsi="Arial" w:cs="Arial"/>
          <w:sz w:val="22"/>
          <w:szCs w:val="22"/>
        </w:rPr>
        <w:t>):e</w:t>
      </w:r>
      <w:proofErr w:type="gramEnd"/>
      <w:r w:rsidRPr="00092EAA">
        <w:rPr>
          <w:rFonts w:ascii="Arial" w:hAnsi="Arial" w:cs="Arial"/>
          <w:sz w:val="22"/>
          <w:szCs w:val="22"/>
        </w:rPr>
        <w:t xml:space="preserv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w:t>
      </w:r>
      <w:proofErr w:type="spellStart"/>
      <w:r w:rsidR="00E0318B" w:rsidRPr="00092EAA">
        <w:rPr>
          <w:rFonts w:ascii="Arial" w:hAnsi="Arial" w:cs="Arial"/>
          <w:sz w:val="22"/>
          <w:szCs w:val="22"/>
        </w:rPr>
        <w:t>Cardiopulm</w:t>
      </w:r>
      <w:proofErr w:type="spellEnd"/>
      <w:r w:rsidR="00E0318B" w:rsidRPr="00092EAA">
        <w:rPr>
          <w:rFonts w:ascii="Arial" w:hAnsi="Arial" w:cs="Arial"/>
          <w:sz w:val="22"/>
          <w:szCs w:val="22"/>
        </w:rPr>
        <w:t xml:space="preserve"> </w:t>
      </w:r>
      <w:proofErr w:type="spellStart"/>
      <w:r w:rsidR="00E0318B" w:rsidRPr="00092EAA">
        <w:rPr>
          <w:rFonts w:ascii="Arial" w:hAnsi="Arial" w:cs="Arial"/>
          <w:sz w:val="22"/>
          <w:szCs w:val="22"/>
        </w:rPr>
        <w:t>Rehabil</w:t>
      </w:r>
      <w:proofErr w:type="spellEnd"/>
      <w:r w:rsidR="00E0318B" w:rsidRPr="00092EAA">
        <w:rPr>
          <w:rFonts w:ascii="Arial" w:hAnsi="Arial" w:cs="Arial"/>
          <w:sz w:val="22"/>
          <w:szCs w:val="22"/>
        </w:rPr>
        <w:t xml:space="preserve"> Prev. </w:t>
      </w:r>
      <w:r w:rsidR="003B68C8" w:rsidRPr="00092EAA">
        <w:rPr>
          <w:rFonts w:ascii="Arial" w:hAnsi="Arial" w:cs="Arial"/>
          <w:sz w:val="22"/>
          <w:szCs w:val="22"/>
        </w:rPr>
        <w:t xml:space="preserve">2018 Jan;38(1):38-42. </w:t>
      </w:r>
      <w:proofErr w:type="spellStart"/>
      <w:r w:rsidR="00E0318B" w:rsidRPr="00092EAA">
        <w:rPr>
          <w:rFonts w:ascii="Arial" w:hAnsi="Arial" w:cs="Arial"/>
          <w:sz w:val="22"/>
          <w:szCs w:val="22"/>
        </w:rPr>
        <w:t>doi</w:t>
      </w:r>
      <w:proofErr w:type="spellEnd"/>
      <w:r w:rsidR="00E0318B" w:rsidRPr="00092EAA">
        <w:rPr>
          <w:rFonts w:ascii="Arial" w:hAnsi="Arial" w:cs="Arial"/>
          <w:sz w:val="22"/>
          <w:szCs w:val="22"/>
        </w:rPr>
        <w:t>: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xml:space="preserve">.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Schreck M, Althoff RR, Bartels M, de </w:t>
      </w:r>
      <w:proofErr w:type="spellStart"/>
      <w:r w:rsidRPr="00092EAA">
        <w:rPr>
          <w:rFonts w:ascii="Arial" w:hAnsi="Arial" w:cs="Arial"/>
          <w:sz w:val="22"/>
          <w:szCs w:val="22"/>
        </w:rPr>
        <w:t>Geus</w:t>
      </w:r>
      <w:proofErr w:type="spellEnd"/>
      <w:r w:rsidRPr="00092EAA">
        <w:rPr>
          <w:rFonts w:ascii="Arial" w:hAnsi="Arial" w:cs="Arial"/>
          <w:sz w:val="22"/>
          <w:szCs w:val="22"/>
        </w:rPr>
        <w:t xml:space="preserve"> E, </w:t>
      </w:r>
      <w:proofErr w:type="spellStart"/>
      <w:r w:rsidRPr="00092EAA">
        <w:rPr>
          <w:rFonts w:ascii="Arial" w:hAnsi="Arial" w:cs="Arial"/>
          <w:sz w:val="22"/>
          <w:szCs w:val="22"/>
        </w:rPr>
        <w:t>Sibold</w:t>
      </w:r>
      <w:proofErr w:type="spellEnd"/>
      <w:r w:rsidRPr="00092EAA">
        <w:rPr>
          <w:rFonts w:ascii="Arial" w:hAnsi="Arial" w:cs="Arial"/>
          <w:sz w:val="22"/>
          <w:szCs w:val="22"/>
        </w:rPr>
        <w:t xml:space="preserve"> J, </w:t>
      </w:r>
      <w:proofErr w:type="spellStart"/>
      <w:r w:rsidRPr="00092EAA">
        <w:rPr>
          <w:rFonts w:ascii="Arial" w:hAnsi="Arial" w:cs="Arial"/>
          <w:sz w:val="22"/>
          <w:szCs w:val="22"/>
        </w:rPr>
        <w:t>Giummo</w:t>
      </w:r>
      <w:proofErr w:type="spellEnd"/>
      <w:r w:rsidRPr="00092EAA">
        <w:rPr>
          <w:rFonts w:ascii="Arial" w:hAnsi="Arial" w:cs="Arial"/>
          <w:sz w:val="22"/>
          <w:szCs w:val="22"/>
        </w:rPr>
        <w:t xml:space="preserve"> C, Rubin DH, </w:t>
      </w:r>
      <w:proofErr w:type="spellStart"/>
      <w:r w:rsidRPr="00092EAA">
        <w:rPr>
          <w:rFonts w:ascii="Arial" w:hAnsi="Arial" w:cs="Arial"/>
          <w:sz w:val="22"/>
          <w:szCs w:val="22"/>
        </w:rPr>
        <w:t>Hudziak</w:t>
      </w:r>
      <w:proofErr w:type="spellEnd"/>
      <w:r w:rsidRPr="00092EAA">
        <w:rPr>
          <w:rFonts w:ascii="Arial" w:hAnsi="Arial" w:cs="Arial"/>
          <w:sz w:val="22"/>
          <w:szCs w:val="22"/>
        </w:rPr>
        <w:t xml:space="preserve"> JJ. Withdrawn behavior, leisure-time exercise behavior, and screen time sedentary behavior in a clinical sample of youth. J </w:t>
      </w:r>
      <w:proofErr w:type="spellStart"/>
      <w:r w:rsidRPr="00092EAA">
        <w:rPr>
          <w:rFonts w:ascii="Arial" w:hAnsi="Arial" w:cs="Arial"/>
          <w:sz w:val="22"/>
          <w:szCs w:val="22"/>
        </w:rPr>
        <w:t>Clin</w:t>
      </w:r>
      <w:proofErr w:type="spellEnd"/>
      <w:r w:rsidRPr="00092EAA">
        <w:rPr>
          <w:rFonts w:ascii="Arial" w:hAnsi="Arial" w:cs="Arial"/>
          <w:sz w:val="22"/>
          <w:szCs w:val="22"/>
        </w:rPr>
        <w:t xml:space="preserve">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Zvorsky</w:t>
      </w:r>
      <w:proofErr w:type="spellEnd"/>
      <w:r w:rsidRPr="00092EAA">
        <w:rPr>
          <w:rFonts w:ascii="Arial" w:hAnsi="Arial" w:cs="Arial"/>
          <w:sz w:val="22"/>
          <w:szCs w:val="22"/>
        </w:rPr>
        <w:t xml:space="preserve">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proofErr w:type="spellStart"/>
      <w:r w:rsidR="003B332B" w:rsidRPr="00092EAA">
        <w:rPr>
          <w:rFonts w:ascii="Arial" w:hAnsi="Arial" w:cs="Arial"/>
          <w:sz w:val="22"/>
          <w:szCs w:val="22"/>
        </w:rPr>
        <w:t>Nic</w:t>
      </w:r>
      <w:proofErr w:type="spellEnd"/>
      <w:r w:rsidR="003B332B" w:rsidRPr="00092EAA">
        <w:rPr>
          <w:rFonts w:ascii="Arial" w:hAnsi="Arial" w:cs="Arial"/>
          <w:sz w:val="22"/>
          <w:szCs w:val="22"/>
        </w:rPr>
        <w:t xml:space="preserve"> </w:t>
      </w:r>
      <w:proofErr w:type="spellStart"/>
      <w:r w:rsidR="003B332B" w:rsidRPr="00092EAA">
        <w:rPr>
          <w:rFonts w:ascii="Arial" w:hAnsi="Arial" w:cs="Arial"/>
          <w:sz w:val="22"/>
          <w:szCs w:val="22"/>
        </w:rPr>
        <w:t>Tob</w:t>
      </w:r>
      <w:proofErr w:type="spellEnd"/>
      <w:r w:rsidR="003B332B" w:rsidRPr="00092EAA">
        <w:rPr>
          <w:rFonts w:ascii="Arial" w:hAnsi="Arial" w:cs="Arial"/>
          <w:sz w:val="22"/>
          <w:szCs w:val="22"/>
        </w:rPr>
        <w:t xml:space="preserve"> Res</w:t>
      </w:r>
      <w:r w:rsidR="004A120D" w:rsidRPr="00092EAA">
        <w:rPr>
          <w:rFonts w:ascii="Arial" w:hAnsi="Arial" w:cs="Arial"/>
          <w:sz w:val="22"/>
          <w:szCs w:val="22"/>
        </w:rPr>
        <w:t xml:space="preserve">. 2017 May 19. </w:t>
      </w:r>
      <w:proofErr w:type="spellStart"/>
      <w:r w:rsidR="004A120D" w:rsidRPr="00092EAA">
        <w:rPr>
          <w:rFonts w:ascii="Arial" w:hAnsi="Arial" w:cs="Arial"/>
          <w:sz w:val="22"/>
          <w:szCs w:val="22"/>
        </w:rPr>
        <w:t>doi</w:t>
      </w:r>
      <w:proofErr w:type="spellEnd"/>
      <w:r w:rsidR="004A120D" w:rsidRPr="00092EAA">
        <w:rPr>
          <w:rFonts w:ascii="Arial" w:hAnsi="Arial" w:cs="Arial"/>
          <w:sz w:val="22"/>
          <w:szCs w:val="22"/>
        </w:rPr>
        <w:t>: 10.1093/</w:t>
      </w:r>
      <w:proofErr w:type="spellStart"/>
      <w:r w:rsidR="004A120D" w:rsidRPr="00092EAA">
        <w:rPr>
          <w:rFonts w:ascii="Arial" w:hAnsi="Arial" w:cs="Arial"/>
          <w:sz w:val="22"/>
          <w:szCs w:val="22"/>
        </w:rPr>
        <w:t>ntr</w:t>
      </w:r>
      <w:proofErr w:type="spellEnd"/>
      <w:r w:rsidR="004A120D" w:rsidRPr="00092EAA">
        <w:rPr>
          <w:rFonts w:ascii="Arial" w:hAnsi="Arial" w:cs="Arial"/>
          <w:sz w:val="22"/>
          <w:szCs w:val="22"/>
        </w:rPr>
        <w:t>/ntx111.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w:t>
      </w:r>
      <w:proofErr w:type="spellStart"/>
      <w:r w:rsidRPr="00092EAA">
        <w:rPr>
          <w:rFonts w:ascii="Arial" w:eastAsia="Times New Roman" w:hAnsi="Arial" w:cs="Arial"/>
          <w:color w:val="000000"/>
          <w:sz w:val="22"/>
          <w:szCs w:val="22"/>
        </w:rPr>
        <w:t>Tidey</w:t>
      </w:r>
      <w:proofErr w:type="spellEnd"/>
      <w:r w:rsidRPr="00092EAA">
        <w:rPr>
          <w:rFonts w:ascii="Arial" w:eastAsia="Times New Roman" w:hAnsi="Arial" w:cs="Arial"/>
          <w:color w:val="000000"/>
          <w:sz w:val="22"/>
          <w:szCs w:val="22"/>
        </w:rPr>
        <w:t xml:space="preserve"> JW, Gaalema DE, Hughes JR, </w:t>
      </w:r>
      <w:proofErr w:type="spellStart"/>
      <w:r w:rsidRPr="00092EAA">
        <w:rPr>
          <w:rFonts w:ascii="Arial" w:eastAsia="Times New Roman" w:hAnsi="Arial" w:cs="Arial"/>
          <w:color w:val="000000"/>
          <w:sz w:val="22"/>
          <w:szCs w:val="22"/>
        </w:rPr>
        <w:t>Stitzer</w:t>
      </w:r>
      <w:proofErr w:type="spellEnd"/>
      <w:r w:rsidRPr="00092EAA">
        <w:rPr>
          <w:rFonts w:ascii="Arial" w:eastAsia="Times New Roman" w:hAnsi="Arial" w:cs="Arial"/>
          <w:color w:val="000000"/>
          <w:sz w:val="22"/>
          <w:szCs w:val="22"/>
        </w:rPr>
        <w:t xml:space="preserve"> ML, Durand H, Bunn JY, Priest JS, </w:t>
      </w:r>
      <w:proofErr w:type="spellStart"/>
      <w:r w:rsidRPr="00092EAA">
        <w:rPr>
          <w:rFonts w:ascii="Arial" w:eastAsia="Times New Roman" w:hAnsi="Arial" w:cs="Arial"/>
          <w:color w:val="000000"/>
          <w:sz w:val="22"/>
          <w:szCs w:val="22"/>
        </w:rPr>
        <w:t>Arger</w:t>
      </w:r>
      <w:proofErr w:type="spellEnd"/>
      <w:r w:rsidRPr="00092EAA">
        <w:rPr>
          <w:rFonts w:ascii="Arial" w:eastAsia="Times New Roman" w:hAnsi="Arial" w:cs="Arial"/>
          <w:color w:val="000000"/>
          <w:sz w:val="22"/>
          <w:szCs w:val="22"/>
        </w:rPr>
        <w:t xml:space="preserve"> CA, Miller ME, </w:t>
      </w:r>
      <w:proofErr w:type="spellStart"/>
      <w:r w:rsidRPr="00092EAA">
        <w:rPr>
          <w:rFonts w:ascii="Arial" w:eastAsia="Times New Roman" w:hAnsi="Arial" w:cs="Arial"/>
          <w:color w:val="000000"/>
          <w:sz w:val="22"/>
          <w:szCs w:val="22"/>
        </w:rPr>
        <w:t>Bergeria</w:t>
      </w:r>
      <w:proofErr w:type="spellEnd"/>
      <w:r w:rsidRPr="00092EAA">
        <w:rPr>
          <w:rFonts w:ascii="Arial" w:eastAsia="Times New Roman" w:hAnsi="Arial" w:cs="Arial"/>
          <w:color w:val="000000"/>
          <w:sz w:val="22"/>
          <w:szCs w:val="22"/>
        </w:rPr>
        <w:t xml:space="preserve"> CL, Davis DR, </w:t>
      </w:r>
      <w:proofErr w:type="spellStart"/>
      <w:r w:rsidRPr="00092EAA">
        <w:rPr>
          <w:rFonts w:ascii="Arial" w:eastAsia="Times New Roman" w:hAnsi="Arial" w:cs="Arial"/>
          <w:color w:val="000000"/>
          <w:sz w:val="22"/>
          <w:szCs w:val="22"/>
        </w:rPr>
        <w:t>Streck</w:t>
      </w:r>
      <w:proofErr w:type="spellEnd"/>
      <w:r w:rsidRPr="00092EAA">
        <w:rPr>
          <w:rFonts w:ascii="Arial" w:eastAsia="Times New Roman" w:hAnsi="Arial" w:cs="Arial"/>
          <w:color w:val="000000"/>
          <w:sz w:val="22"/>
          <w:szCs w:val="22"/>
        </w:rPr>
        <w:t xml:space="preserve"> JM, Reed DD, Skelly JM, </w:t>
      </w:r>
      <w:proofErr w:type="spellStart"/>
      <w:r w:rsidRPr="00092EAA">
        <w:rPr>
          <w:rFonts w:ascii="Arial" w:eastAsia="Times New Roman" w:hAnsi="Arial" w:cs="Arial"/>
          <w:color w:val="000000"/>
          <w:sz w:val="22"/>
          <w:szCs w:val="22"/>
        </w:rPr>
        <w:t>Tursi</w:t>
      </w:r>
      <w:proofErr w:type="spellEnd"/>
      <w:r w:rsidRPr="00092EAA">
        <w:rPr>
          <w:rFonts w:ascii="Arial" w:eastAsia="Times New Roman" w:hAnsi="Arial" w:cs="Arial"/>
          <w:color w:val="000000"/>
          <w:sz w:val="22"/>
          <w:szCs w:val="22"/>
        </w:rPr>
        <w:t xml:space="preserve">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w:t>
      </w:r>
      <w:proofErr w:type="spellStart"/>
      <w:r w:rsidR="004A120D" w:rsidRPr="00092EAA">
        <w:rPr>
          <w:rFonts w:ascii="Arial" w:eastAsia="Times New Roman" w:hAnsi="Arial" w:cs="Arial"/>
          <w:color w:val="000000"/>
          <w:sz w:val="22"/>
          <w:szCs w:val="22"/>
        </w:rPr>
        <w:t>doi</w:t>
      </w:r>
      <w:proofErr w:type="spellEnd"/>
      <w:r w:rsidR="004A120D" w:rsidRPr="00092EAA">
        <w:rPr>
          <w:rFonts w:ascii="Arial" w:eastAsia="Times New Roman" w:hAnsi="Arial" w:cs="Arial"/>
          <w:color w:val="000000"/>
          <w:sz w:val="22"/>
          <w:szCs w:val="22"/>
        </w:rPr>
        <w:t xml:space="preserve">: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 xml:space="preserve">Nicotine </w:t>
      </w:r>
      <w:proofErr w:type="spellStart"/>
      <w:r w:rsidRPr="00CA2E75">
        <w:rPr>
          <w:rFonts w:ascii="Arial" w:hAnsi="Arial" w:cs="Arial"/>
          <w:sz w:val="22"/>
          <w:szCs w:val="22"/>
        </w:rPr>
        <w:t>Tob</w:t>
      </w:r>
      <w:proofErr w:type="spellEnd"/>
      <w:r w:rsidRPr="00CA2E75">
        <w:rPr>
          <w:rFonts w:ascii="Arial" w:hAnsi="Arial" w:cs="Arial"/>
          <w:sz w:val="22"/>
          <w:szCs w:val="22"/>
        </w:rPr>
        <w:t xml:space="preserve"> Res. 2017 Nov 7;19(12):1425-1433. </w:t>
      </w:r>
      <w:proofErr w:type="spellStart"/>
      <w:r w:rsidRPr="00CA2E75">
        <w:rPr>
          <w:rFonts w:ascii="Arial" w:hAnsi="Arial" w:cs="Arial"/>
          <w:sz w:val="22"/>
          <w:szCs w:val="22"/>
        </w:rPr>
        <w:t>doi</w:t>
      </w:r>
      <w:proofErr w:type="spellEnd"/>
      <w:r w:rsidRPr="00CA2E75">
        <w:rPr>
          <w:rFonts w:ascii="Arial" w:hAnsi="Arial" w:cs="Arial"/>
          <w:sz w:val="22"/>
          <w:szCs w:val="22"/>
        </w:rPr>
        <w:t>: 10.1093/</w:t>
      </w:r>
      <w:proofErr w:type="spellStart"/>
      <w:r w:rsidRPr="00CA2E75">
        <w:rPr>
          <w:rFonts w:ascii="Arial" w:hAnsi="Arial" w:cs="Arial"/>
          <w:sz w:val="22"/>
          <w:szCs w:val="22"/>
        </w:rPr>
        <w:t>ntr</w:t>
      </w:r>
      <w:proofErr w:type="spellEnd"/>
      <w:r w:rsidRPr="00CA2E75">
        <w:rPr>
          <w:rFonts w:ascii="Arial" w:hAnsi="Arial" w:cs="Arial"/>
          <w:sz w:val="22"/>
          <w:szCs w:val="22"/>
        </w:rPr>
        <w:t>/ntw201.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Keith DR,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Davis DR,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Higgins ST. A review of the effects of very low nicotine content cigarettes on behavioral and cognitive performance</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Nov;104:100</w:t>
      </w:r>
      <w:proofErr w:type="gramEnd"/>
      <w:r w:rsidR="001253EA" w:rsidRPr="00092EAA">
        <w:rPr>
          <w:rFonts w:ascii="Arial" w:hAnsi="Arial" w:cs="Arial"/>
          <w:sz w:val="22"/>
          <w:szCs w:val="22"/>
        </w:rPr>
        <w:t xml:space="preserve">-116.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Nov;104:124</w:t>
      </w:r>
      <w:proofErr w:type="gramEnd"/>
      <w:r w:rsidR="001253EA" w:rsidRPr="00092EAA">
        <w:rPr>
          <w:rFonts w:ascii="Arial" w:hAnsi="Arial" w:cs="Arial"/>
          <w:sz w:val="22"/>
          <w:szCs w:val="22"/>
        </w:rPr>
        <w:t xml:space="preserve">-132.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E50675" w:rsidRPr="00092EAA">
        <w:rPr>
          <w:rFonts w:ascii="Arial" w:hAnsi="Arial" w:cs="Arial"/>
          <w:sz w:val="22"/>
          <w:szCs w:val="22"/>
        </w:rPr>
        <w:t>.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Nov;104:57</w:t>
      </w:r>
      <w:proofErr w:type="gramEnd"/>
      <w:r w:rsidR="001253EA" w:rsidRPr="00092EAA">
        <w:rPr>
          <w:rFonts w:ascii="Arial" w:hAnsi="Arial" w:cs="Arial"/>
          <w:sz w:val="22"/>
          <w:szCs w:val="22"/>
        </w:rPr>
        <w:t xml:space="preserve">-62.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Kurti</w:t>
      </w:r>
      <w:proofErr w:type="spellEnd"/>
      <w:r w:rsidRPr="00092EAA">
        <w:rPr>
          <w:rFonts w:ascii="Arial" w:hAnsi="Arial" w:cs="Arial"/>
          <w:sz w:val="22"/>
          <w:szCs w:val="22"/>
        </w:rPr>
        <w:t xml:space="preserve"> AN, Redner R, Lopez AA, Keith DR, Stanton CA, Gaalema DE, Bunn J, </w:t>
      </w:r>
      <w:proofErr w:type="spellStart"/>
      <w:r w:rsidRPr="00092EAA">
        <w:rPr>
          <w:rFonts w:ascii="Arial" w:hAnsi="Arial" w:cs="Arial"/>
          <w:sz w:val="22"/>
          <w:szCs w:val="22"/>
        </w:rPr>
        <w:t>Doogan</w:t>
      </w:r>
      <w:proofErr w:type="spellEnd"/>
      <w:r w:rsidRPr="00092EAA">
        <w:rPr>
          <w:rFonts w:ascii="Arial" w:hAnsi="Arial" w:cs="Arial"/>
          <w:sz w:val="22"/>
          <w:szCs w:val="22"/>
        </w:rPr>
        <w:t xml:space="preserve">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proofErr w:type="gramStart"/>
      <w:r w:rsidR="001253EA" w:rsidRPr="00092EAA">
        <w:rPr>
          <w:rFonts w:ascii="Arial" w:hAnsi="Arial" w:cs="Arial"/>
          <w:sz w:val="22"/>
          <w:szCs w:val="22"/>
        </w:rPr>
        <w:t>Nov;104:50</w:t>
      </w:r>
      <w:proofErr w:type="gramEnd"/>
      <w:r w:rsidR="001253EA" w:rsidRPr="00092EAA">
        <w:rPr>
          <w:rFonts w:ascii="Arial" w:hAnsi="Arial" w:cs="Arial"/>
          <w:sz w:val="22"/>
          <w:szCs w:val="22"/>
        </w:rPr>
        <w:t xml:space="preserve">-56.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Clark EM, Jones CA, Williams JR,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w:t>
      </w:r>
      <w:proofErr w:type="spellStart"/>
      <w:r w:rsidRPr="00092EAA">
        <w:rPr>
          <w:rFonts w:ascii="Arial" w:hAnsi="Arial" w:cs="Arial"/>
          <w:sz w:val="22"/>
          <w:szCs w:val="22"/>
        </w:rPr>
        <w:t>Norotsky</w:t>
      </w:r>
      <w:proofErr w:type="spellEnd"/>
      <w:r w:rsidRPr="00092EAA">
        <w:rPr>
          <w:rFonts w:ascii="Arial" w:hAnsi="Arial" w:cs="Arial"/>
          <w:sz w:val="22"/>
          <w:szCs w:val="22"/>
        </w:rPr>
        <w:t xml:space="preserve"> MD, Danforth CM, &amp; </w:t>
      </w:r>
      <w:proofErr w:type="spellStart"/>
      <w:r w:rsidRPr="00092EAA">
        <w:rPr>
          <w:rFonts w:ascii="Arial" w:hAnsi="Arial" w:cs="Arial"/>
          <w:sz w:val="22"/>
          <w:szCs w:val="22"/>
        </w:rPr>
        <w:t>Dodds</w:t>
      </w:r>
      <w:proofErr w:type="spellEnd"/>
      <w:r w:rsidRPr="00092EAA">
        <w:rPr>
          <w:rFonts w:ascii="Arial" w:hAnsi="Arial" w:cs="Arial"/>
          <w:sz w:val="22"/>
          <w:szCs w:val="22"/>
        </w:rPr>
        <w:t xml:space="preserve"> PS. Vaporous marketing: uncovering pervasive electronic cigarette advertisements on Twitter.  </w:t>
      </w:r>
      <w:proofErr w:type="spellStart"/>
      <w:r w:rsidRPr="00092EAA">
        <w:rPr>
          <w:rFonts w:ascii="Arial" w:hAnsi="Arial" w:cs="Arial"/>
          <w:sz w:val="22"/>
          <w:szCs w:val="22"/>
        </w:rPr>
        <w:t>PLoS</w:t>
      </w:r>
      <w:proofErr w:type="spellEnd"/>
      <w:r w:rsidRPr="00092EAA">
        <w:rPr>
          <w:rFonts w:ascii="Arial" w:hAnsi="Arial" w:cs="Arial"/>
          <w:sz w:val="22"/>
          <w:szCs w:val="22"/>
        </w:rPr>
        <w:t xml:space="preserve">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w:t>
      </w:r>
      <w:proofErr w:type="gramStart"/>
      <w:r w:rsidR="009F7287" w:rsidRPr="00092EAA">
        <w:rPr>
          <w:rFonts w:ascii="Arial" w:hAnsi="Arial" w:cs="Arial"/>
          <w:sz w:val="22"/>
          <w:szCs w:val="22"/>
        </w:rPr>
        <w:t>):e</w:t>
      </w:r>
      <w:proofErr w:type="gramEnd"/>
      <w:r w:rsidR="009F7287" w:rsidRPr="00092EAA">
        <w:rPr>
          <w:rFonts w:ascii="Arial" w:hAnsi="Arial" w:cs="Arial"/>
          <w:sz w:val="22"/>
          <w:szCs w:val="22"/>
        </w:rPr>
        <w:t xml:space="preserve">0157304. </w:t>
      </w:r>
      <w:proofErr w:type="spellStart"/>
      <w:r w:rsidR="009F7287" w:rsidRPr="00092EAA">
        <w:rPr>
          <w:rFonts w:ascii="Arial" w:hAnsi="Arial" w:cs="Arial"/>
          <w:sz w:val="22"/>
          <w:szCs w:val="22"/>
        </w:rPr>
        <w:t>Doi</w:t>
      </w:r>
      <w:proofErr w:type="spellEnd"/>
      <w:r w:rsidR="009F7287" w:rsidRPr="00092EAA">
        <w:rPr>
          <w:rFonts w:ascii="Arial" w:hAnsi="Arial" w:cs="Arial"/>
          <w:sz w:val="22"/>
          <w:szCs w:val="22"/>
        </w:rPr>
        <w:t>: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lastRenderedPageBreak/>
        <w:t>Pericot</w:t>
      </w:r>
      <w:proofErr w:type="spellEnd"/>
      <w:r w:rsidRPr="00092EAA">
        <w:rPr>
          <w:rFonts w:ascii="Arial" w:hAnsi="Arial" w:cs="Arial"/>
          <w:sz w:val="22"/>
          <w:szCs w:val="22"/>
        </w:rPr>
        <w:t xml:space="preserve">-Valverde I, Gaalema DE, Priest JS, Higgins ST.  E-cigarette awareness, perceived harmfulness, and ever use among U.S. adults.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Nov;104:92</w:t>
      </w:r>
      <w:proofErr w:type="gramEnd"/>
      <w:r w:rsidR="001253EA" w:rsidRPr="00092EAA">
        <w:rPr>
          <w:rFonts w:ascii="Arial" w:hAnsi="Arial" w:cs="Arial"/>
          <w:sz w:val="22"/>
          <w:szCs w:val="22"/>
        </w:rPr>
        <w:t xml:space="preserve">-99.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Nov;104:133</w:t>
      </w:r>
      <w:proofErr w:type="gramEnd"/>
      <w:r w:rsidR="001253EA" w:rsidRPr="00092EAA">
        <w:rPr>
          <w:rFonts w:ascii="Arial" w:hAnsi="Arial" w:cs="Arial"/>
          <w:sz w:val="22"/>
          <w:szCs w:val="22"/>
        </w:rPr>
        <w:t xml:space="preserve">-136.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w:t>
      </w:r>
      <w:proofErr w:type="spellStart"/>
      <w:r w:rsidRPr="00092EAA">
        <w:rPr>
          <w:rFonts w:ascii="Arial" w:hAnsi="Arial" w:cs="Arial"/>
          <w:sz w:val="22"/>
          <w:szCs w:val="22"/>
        </w:rPr>
        <w:t>Prev</w:t>
      </w:r>
      <w:proofErr w:type="spellEnd"/>
      <w:r w:rsidRPr="00092EAA">
        <w:rPr>
          <w:rFonts w:ascii="Arial" w:hAnsi="Arial" w:cs="Arial"/>
          <w:sz w:val="22"/>
          <w:szCs w:val="22"/>
        </w:rPr>
        <w:t xml:space="preserve"> Med </w:t>
      </w:r>
      <w:r w:rsidR="001253EA" w:rsidRPr="00092EAA">
        <w:rPr>
          <w:rFonts w:ascii="Arial" w:hAnsi="Arial" w:cs="Arial"/>
          <w:sz w:val="22"/>
          <w:szCs w:val="22"/>
        </w:rPr>
        <w:t xml:space="preserve">2017 </w:t>
      </w:r>
      <w:proofErr w:type="gramStart"/>
      <w:r w:rsidR="001253EA" w:rsidRPr="00092EAA">
        <w:rPr>
          <w:rFonts w:ascii="Arial" w:hAnsi="Arial" w:cs="Arial"/>
          <w:sz w:val="22"/>
          <w:szCs w:val="22"/>
        </w:rPr>
        <w:t>Nov;104:63</w:t>
      </w:r>
      <w:proofErr w:type="gramEnd"/>
      <w:r w:rsidR="001253EA" w:rsidRPr="00092EAA">
        <w:rPr>
          <w:rFonts w:ascii="Arial" w:hAnsi="Arial" w:cs="Arial"/>
          <w:sz w:val="22"/>
          <w:szCs w:val="22"/>
        </w:rPr>
        <w:t xml:space="preserve">-70.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Matusiewicz</w:t>
      </w:r>
      <w:proofErr w:type="spellEnd"/>
      <w:r w:rsidRPr="00092EAA">
        <w:rPr>
          <w:rFonts w:ascii="Arial" w:hAnsi="Arial" w:cs="Arial"/>
          <w:sz w:val="22"/>
          <w:szCs w:val="22"/>
        </w:rPr>
        <w:t xml:space="preserve"> AK, </w:t>
      </w:r>
      <w:proofErr w:type="spellStart"/>
      <w:r w:rsidRPr="00092EAA">
        <w:rPr>
          <w:rFonts w:ascii="Arial" w:hAnsi="Arial" w:cs="Arial"/>
          <w:sz w:val="22"/>
          <w:szCs w:val="22"/>
        </w:rPr>
        <w:t>Melbostad</w:t>
      </w:r>
      <w:proofErr w:type="spellEnd"/>
      <w:r w:rsidRPr="00092EAA">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 xml:space="preserve">2017 Nov;96(5):365-369.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D’Silva</w:t>
      </w:r>
      <w:proofErr w:type="spellEnd"/>
      <w:r w:rsidRPr="00092EAA">
        <w:rPr>
          <w:rFonts w:ascii="Arial" w:hAnsi="Arial" w:cs="Arial"/>
          <w:sz w:val="22"/>
          <w:szCs w:val="22"/>
        </w:rPr>
        <w:t xml:space="preserve"> J, Cohn AM, Johnson AL, Villanti AC.  Differences in subjective experiences to first use of menthol and non-menthol cigarettes in a national sample of young adult cigarette smokers.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w:t>
      </w:r>
      <w:r w:rsidR="00B300BB" w:rsidRPr="00092EAA">
        <w:rPr>
          <w:rFonts w:ascii="Arial" w:eastAsia="Times New Roman" w:hAnsi="Arial" w:cs="Arial"/>
          <w:color w:val="212121"/>
          <w:sz w:val="22"/>
          <w:szCs w:val="22"/>
          <w:shd w:val="clear" w:color="auto" w:fill="FFFFFF"/>
        </w:rPr>
        <w:t xml:space="preserve">2017 Aug 17. </w:t>
      </w:r>
      <w:proofErr w:type="spellStart"/>
      <w:r w:rsidR="00B300BB" w:rsidRPr="00092EAA">
        <w:rPr>
          <w:rFonts w:ascii="Arial" w:eastAsia="Times New Roman" w:hAnsi="Arial" w:cs="Arial"/>
          <w:color w:val="212121"/>
          <w:sz w:val="22"/>
          <w:szCs w:val="22"/>
          <w:shd w:val="clear" w:color="auto" w:fill="FFFFFF"/>
        </w:rPr>
        <w:t>doi</w:t>
      </w:r>
      <w:proofErr w:type="spellEnd"/>
      <w:r w:rsidR="00B300BB" w:rsidRPr="00092EAA">
        <w:rPr>
          <w:rFonts w:ascii="Arial" w:eastAsia="Times New Roman" w:hAnsi="Arial" w:cs="Arial"/>
          <w:color w:val="212121"/>
          <w:sz w:val="22"/>
          <w:szCs w:val="22"/>
          <w:shd w:val="clear" w:color="auto" w:fill="FFFFFF"/>
        </w:rPr>
        <w:t>: 10.1093/</w:t>
      </w:r>
      <w:proofErr w:type="spellStart"/>
      <w:r w:rsidR="00B300BB" w:rsidRPr="00092EAA">
        <w:rPr>
          <w:rFonts w:ascii="Arial" w:eastAsia="Times New Roman" w:hAnsi="Arial" w:cs="Arial"/>
          <w:color w:val="212121"/>
          <w:sz w:val="22"/>
          <w:szCs w:val="22"/>
          <w:shd w:val="clear" w:color="auto" w:fill="FFFFFF"/>
        </w:rPr>
        <w:t>ntr</w:t>
      </w:r>
      <w:proofErr w:type="spellEnd"/>
      <w:r w:rsidR="00B300BB" w:rsidRPr="00092EAA">
        <w:rPr>
          <w:rFonts w:ascii="Arial" w:eastAsia="Times New Roman" w:hAnsi="Arial" w:cs="Arial"/>
          <w:color w:val="212121"/>
          <w:sz w:val="22"/>
          <w:szCs w:val="22"/>
          <w:shd w:val="clear" w:color="auto" w:fill="FFFFFF"/>
        </w:rPr>
        <w:t>/ntx181.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proofErr w:type="spellStart"/>
      <w:r w:rsidRPr="00092EAA">
        <w:rPr>
          <w:rFonts w:ascii="Arial" w:hAnsi="Arial" w:cs="Arial"/>
          <w:sz w:val="22"/>
          <w:szCs w:val="22"/>
        </w:rPr>
        <w:t>doi</w:t>
      </w:r>
      <w:proofErr w:type="spellEnd"/>
      <w:r w:rsidRPr="00092EAA">
        <w:rPr>
          <w:rFonts w:ascii="Arial" w:hAnsi="Arial" w:cs="Arial"/>
          <w:sz w:val="22"/>
          <w:szCs w:val="22"/>
        </w:rPr>
        <w:t>: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 xml:space="preserve">2018 Jan;97(1):76-78. </w:t>
      </w:r>
      <w:proofErr w:type="spellStart"/>
      <w:r w:rsidR="00984A1A" w:rsidRPr="00092EAA">
        <w:rPr>
          <w:rFonts w:ascii="Arial" w:eastAsia="Times New Roman" w:hAnsi="Arial" w:cs="Arial"/>
          <w:color w:val="212121"/>
          <w:sz w:val="22"/>
          <w:szCs w:val="22"/>
          <w:shd w:val="clear" w:color="auto" w:fill="FFFFFF"/>
        </w:rPr>
        <w:t>doi</w:t>
      </w:r>
      <w:proofErr w:type="spellEnd"/>
      <w:r w:rsidR="00984A1A" w:rsidRPr="00092EAA">
        <w:rPr>
          <w:rFonts w:ascii="Arial" w:eastAsia="Times New Roman" w:hAnsi="Arial" w:cs="Arial"/>
          <w:color w:val="212121"/>
          <w:sz w:val="22"/>
          <w:szCs w:val="22"/>
          <w:shd w:val="clear" w:color="auto" w:fill="FFFFFF"/>
        </w:rPr>
        <w:t>: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w:t>
      </w:r>
      <w:proofErr w:type="spellStart"/>
      <w:r w:rsidRPr="00092EAA">
        <w:rPr>
          <w:rFonts w:ascii="Arial" w:hAnsi="Arial" w:cs="Arial"/>
          <w:sz w:val="22"/>
          <w:szCs w:val="22"/>
        </w:rPr>
        <w:t>Feirman</w:t>
      </w:r>
      <w:proofErr w:type="spellEnd"/>
      <w:r w:rsidRPr="00092EAA">
        <w:rPr>
          <w:rFonts w:ascii="Arial" w:hAnsi="Arial" w:cs="Arial"/>
          <w:sz w:val="22"/>
          <w:szCs w:val="22"/>
        </w:rPr>
        <w:t xml:space="preserve"> SP,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092EAA">
        <w:rPr>
          <w:rFonts w:ascii="Arial" w:hAnsi="Arial" w:cs="Arial"/>
          <w:sz w:val="22"/>
          <w:szCs w:val="22"/>
        </w:rPr>
        <w:t>doi</w:t>
      </w:r>
      <w:proofErr w:type="spellEnd"/>
      <w:r w:rsidRPr="00092EAA">
        <w:rPr>
          <w:rFonts w:ascii="Arial" w:hAnsi="Arial" w:cs="Arial"/>
          <w:sz w:val="22"/>
          <w:szCs w:val="22"/>
        </w:rPr>
        <w:t>: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Khadanga</w:t>
      </w:r>
      <w:proofErr w:type="spellEnd"/>
      <w:r w:rsidRPr="00092EAA">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092EAA">
        <w:rPr>
          <w:rFonts w:ascii="Arial" w:eastAsia="Times New Roman" w:hAnsi="Arial" w:cs="Arial"/>
          <w:color w:val="212121"/>
          <w:sz w:val="22"/>
          <w:szCs w:val="22"/>
          <w:shd w:val="clear" w:color="auto" w:fill="FFFFFF"/>
        </w:rPr>
        <w:t>Coron</w:t>
      </w:r>
      <w:proofErr w:type="spellEnd"/>
      <w:r w:rsidRPr="00092EAA">
        <w:rPr>
          <w:rFonts w:ascii="Arial" w:eastAsia="Times New Roman" w:hAnsi="Arial" w:cs="Arial"/>
          <w:color w:val="212121"/>
          <w:sz w:val="22"/>
          <w:szCs w:val="22"/>
          <w:shd w:val="clear" w:color="auto" w:fill="FFFFFF"/>
        </w:rPr>
        <w:t xml:space="preserve"> Artery Dis. </w:t>
      </w:r>
      <w:r w:rsidR="00742D23" w:rsidRPr="00092EAA">
        <w:rPr>
          <w:rFonts w:ascii="Arial" w:eastAsia="Times New Roman" w:hAnsi="Arial" w:cs="Arial"/>
          <w:color w:val="212121"/>
          <w:sz w:val="22"/>
          <w:szCs w:val="22"/>
          <w:shd w:val="clear" w:color="auto" w:fill="FFFFFF"/>
        </w:rPr>
        <w:t xml:space="preserve">2018 Jan;29(1):1-3.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w:t>
      </w:r>
      <w:proofErr w:type="spellStart"/>
      <w:r w:rsidRPr="00092EAA">
        <w:rPr>
          <w:rFonts w:ascii="Arial" w:eastAsia="Times New Roman" w:hAnsi="Arial" w:cs="Arial"/>
          <w:color w:val="212121"/>
          <w:sz w:val="22"/>
          <w:szCs w:val="22"/>
          <w:shd w:val="clear" w:color="auto" w:fill="FFFFFF"/>
        </w:rPr>
        <w:t>Tidey</w:t>
      </w:r>
      <w:proofErr w:type="spellEnd"/>
      <w:r w:rsidRPr="00092EAA">
        <w:rPr>
          <w:rFonts w:ascii="Arial" w:eastAsia="Times New Roman" w:hAnsi="Arial" w:cs="Arial"/>
          <w:color w:val="212121"/>
          <w:sz w:val="22"/>
          <w:szCs w:val="22"/>
          <w:shd w:val="clear" w:color="auto" w:fill="FFFFFF"/>
        </w:rPr>
        <w:t xml:space="preserve"> JW, Gaalema DE, Hughes JR, </w:t>
      </w:r>
      <w:proofErr w:type="spellStart"/>
      <w:r w:rsidRPr="00092EAA">
        <w:rPr>
          <w:rFonts w:ascii="Arial" w:eastAsia="Times New Roman" w:hAnsi="Arial" w:cs="Arial"/>
          <w:color w:val="212121"/>
          <w:sz w:val="22"/>
          <w:szCs w:val="22"/>
          <w:shd w:val="clear" w:color="auto" w:fill="FFFFFF"/>
        </w:rPr>
        <w:t>Stitzer</w:t>
      </w:r>
      <w:proofErr w:type="spellEnd"/>
      <w:r w:rsidRPr="00092EAA">
        <w:rPr>
          <w:rFonts w:ascii="Arial" w:eastAsia="Times New Roman" w:hAnsi="Arial" w:cs="Arial"/>
          <w:color w:val="212121"/>
          <w:sz w:val="22"/>
          <w:szCs w:val="22"/>
          <w:shd w:val="clear" w:color="auto" w:fill="FFFFFF"/>
        </w:rPr>
        <w:t xml:space="preserve"> ML, Durand H, Bunn JY, Priest JS,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Miller ME, </w:t>
      </w:r>
      <w:proofErr w:type="spellStart"/>
      <w:r w:rsidRPr="00092EAA">
        <w:rPr>
          <w:rFonts w:ascii="Arial" w:eastAsia="Times New Roman" w:hAnsi="Arial" w:cs="Arial"/>
          <w:color w:val="212121"/>
          <w:sz w:val="22"/>
          <w:szCs w:val="22"/>
          <w:shd w:val="clear" w:color="auto" w:fill="FFFFFF"/>
        </w:rPr>
        <w:t>Bergeria</w:t>
      </w:r>
      <w:proofErr w:type="spellEnd"/>
      <w:r w:rsidRPr="00092EAA">
        <w:rPr>
          <w:rFonts w:ascii="Arial" w:eastAsia="Times New Roman" w:hAnsi="Arial" w:cs="Arial"/>
          <w:color w:val="212121"/>
          <w:sz w:val="22"/>
          <w:szCs w:val="22"/>
          <w:shd w:val="clear" w:color="auto" w:fill="FFFFFF"/>
        </w:rPr>
        <w:t xml:space="preserve"> CL, Davis DR, </w:t>
      </w:r>
      <w:proofErr w:type="spellStart"/>
      <w:r w:rsidRPr="00092EAA">
        <w:rPr>
          <w:rFonts w:ascii="Arial" w:eastAsia="Times New Roman" w:hAnsi="Arial" w:cs="Arial"/>
          <w:color w:val="212121"/>
          <w:sz w:val="22"/>
          <w:szCs w:val="22"/>
          <w:shd w:val="clear" w:color="auto" w:fill="FFFFFF"/>
        </w:rPr>
        <w:t>Streck</w:t>
      </w:r>
      <w:proofErr w:type="spellEnd"/>
      <w:r w:rsidRPr="00092EAA">
        <w:rPr>
          <w:rFonts w:ascii="Arial" w:eastAsia="Times New Roman" w:hAnsi="Arial" w:cs="Arial"/>
          <w:color w:val="212121"/>
          <w:sz w:val="22"/>
          <w:szCs w:val="22"/>
          <w:shd w:val="clear" w:color="auto" w:fill="FFFFFF"/>
        </w:rPr>
        <w:t xml:space="preserve"> JM, Reed DD, Skelly JM, </w:t>
      </w:r>
      <w:proofErr w:type="spellStart"/>
      <w:r w:rsidRPr="00092EAA">
        <w:rPr>
          <w:rFonts w:ascii="Arial" w:eastAsia="Times New Roman" w:hAnsi="Arial" w:cs="Arial"/>
          <w:color w:val="212121"/>
          <w:sz w:val="22"/>
          <w:szCs w:val="22"/>
          <w:shd w:val="clear" w:color="auto" w:fill="FFFFFF"/>
        </w:rPr>
        <w:t>Tursi</w:t>
      </w:r>
      <w:proofErr w:type="spellEnd"/>
      <w:r w:rsidRPr="00092EAA">
        <w:rPr>
          <w:rFonts w:ascii="Arial" w:eastAsia="Times New Roman" w:hAnsi="Arial" w:cs="Arial"/>
          <w:color w:val="212121"/>
          <w:sz w:val="22"/>
          <w:szCs w:val="22"/>
          <w:shd w:val="clear" w:color="auto" w:fill="FFFFFF"/>
        </w:rPr>
        <w:t xml:space="preserve">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2017 Aug 18.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 xml:space="preserve">/ntx178.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Prev</w:t>
      </w:r>
      <w:proofErr w:type="spellEnd"/>
      <w:r w:rsidRPr="00092EAA">
        <w:rPr>
          <w:rFonts w:ascii="Arial" w:eastAsia="Times New Roman" w:hAnsi="Arial" w:cs="Arial"/>
          <w:color w:val="212121"/>
          <w:sz w:val="22"/>
          <w:szCs w:val="22"/>
          <w:shd w:val="clear" w:color="auto" w:fill="FFFFFF"/>
        </w:rPr>
        <w:t xml:space="preserve"> Med. 2017 </w:t>
      </w:r>
      <w:proofErr w:type="gramStart"/>
      <w:r w:rsidRPr="00092EAA">
        <w:rPr>
          <w:rFonts w:ascii="Arial" w:eastAsia="Times New Roman" w:hAnsi="Arial" w:cs="Arial"/>
          <w:color w:val="212121"/>
          <w:sz w:val="22"/>
          <w:szCs w:val="22"/>
          <w:shd w:val="clear" w:color="auto" w:fill="FFFFFF"/>
        </w:rPr>
        <w:t>Nov;104:1</w:t>
      </w:r>
      <w:proofErr w:type="gramEnd"/>
      <w:r w:rsidRPr="00092EAA">
        <w:rPr>
          <w:rFonts w:ascii="Arial" w:eastAsia="Times New Roman" w:hAnsi="Arial" w:cs="Arial"/>
          <w:color w:val="212121"/>
          <w:sz w:val="22"/>
          <w:szCs w:val="22"/>
          <w:shd w:val="clear" w:color="auto" w:fill="FFFFFF"/>
        </w:rPr>
        <w:t xml:space="preserve">-3.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 xml:space="preserve">Am J </w:t>
      </w:r>
      <w:proofErr w:type="spellStart"/>
      <w:r w:rsidR="00742D23" w:rsidRPr="00092EAA">
        <w:rPr>
          <w:rFonts w:ascii="Arial" w:eastAsia="Times New Roman" w:hAnsi="Arial" w:cs="Arial"/>
          <w:color w:val="212121"/>
          <w:sz w:val="22"/>
          <w:szCs w:val="22"/>
          <w:shd w:val="clear" w:color="auto" w:fill="FFFFFF"/>
        </w:rPr>
        <w:t>Perinatol</w:t>
      </w:r>
      <w:proofErr w:type="spellEnd"/>
      <w:r w:rsidR="00742D23" w:rsidRPr="00092EAA">
        <w:rPr>
          <w:rFonts w:ascii="Arial" w:eastAsia="Times New Roman" w:hAnsi="Arial" w:cs="Arial"/>
          <w:color w:val="212121"/>
          <w:sz w:val="22"/>
          <w:szCs w:val="22"/>
          <w:shd w:val="clear" w:color="auto" w:fill="FFFFFF"/>
        </w:rPr>
        <w:t xml:space="preserve">. 2017 Nov 28.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lastRenderedPageBreak/>
        <w:t>Taghavi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 xml:space="preserve">J </w:t>
      </w:r>
      <w:proofErr w:type="spellStart"/>
      <w:r w:rsidR="00742D23" w:rsidRPr="00092EAA">
        <w:rPr>
          <w:rFonts w:ascii="Arial" w:eastAsia="Times New Roman" w:hAnsi="Arial" w:cs="Arial"/>
          <w:color w:val="212121"/>
          <w:sz w:val="22"/>
          <w:szCs w:val="22"/>
          <w:shd w:val="clear" w:color="auto" w:fill="FFFFFF"/>
        </w:rPr>
        <w:t>Pharmacol</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Exp</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Ther</w:t>
      </w:r>
      <w:proofErr w:type="spellEnd"/>
      <w:r w:rsidR="00742D23" w:rsidRPr="00092EAA">
        <w:rPr>
          <w:rFonts w:ascii="Arial" w:eastAsia="Times New Roman" w:hAnsi="Arial" w:cs="Arial"/>
          <w:color w:val="212121"/>
          <w:sz w:val="22"/>
          <w:szCs w:val="22"/>
          <w:shd w:val="clear" w:color="auto" w:fill="FFFFFF"/>
        </w:rPr>
        <w:t xml:space="preserve">. 2018 Feb;364(2):238-245.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8AC9EDF"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Riley H, Headley S, Winter C, Mazur S, Gaalema DE, Goff S, </w:t>
      </w:r>
      <w:proofErr w:type="spellStart"/>
      <w:r w:rsidRPr="00092EAA">
        <w:rPr>
          <w:rFonts w:ascii="Arial" w:hAnsi="Arial" w:cs="Arial"/>
          <w:sz w:val="22"/>
          <w:szCs w:val="22"/>
        </w:rPr>
        <w:t>Lindenauer</w:t>
      </w:r>
      <w:proofErr w:type="spellEnd"/>
      <w:r w:rsidRPr="00092EAA">
        <w:rPr>
          <w:rFonts w:ascii="Arial" w:hAnsi="Arial" w:cs="Arial"/>
          <w:sz w:val="22"/>
          <w:szCs w:val="22"/>
        </w:rPr>
        <w:t xml:space="preserve"> PK, Pack QR.  Effect of smoking status on exercise perception and intentions for cardiac rehabilitation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w:t>
      </w:r>
      <w:r w:rsidR="00FE6609">
        <w:rPr>
          <w:rFonts w:ascii="Arial" w:hAnsi="Arial" w:cs="Arial"/>
          <w:sz w:val="22"/>
          <w:szCs w:val="22"/>
        </w:rPr>
        <w:t>8</w:t>
      </w:r>
      <w:r w:rsidRPr="00092EAA">
        <w:rPr>
          <w:rFonts w:ascii="Arial" w:hAnsi="Arial" w:cs="Arial"/>
          <w:sz w:val="22"/>
          <w:szCs w:val="22"/>
        </w:rPr>
        <w:t xml:space="preserve"> Nov </w:t>
      </w:r>
      <w:r w:rsidR="00FE6609">
        <w:rPr>
          <w:rFonts w:ascii="Arial" w:hAnsi="Arial" w:cs="Arial"/>
          <w:sz w:val="22"/>
          <w:szCs w:val="22"/>
        </w:rPr>
        <w:t>16</w:t>
      </w:r>
      <w:r w:rsidRPr="00092EAA">
        <w:rPr>
          <w:rFonts w:ascii="Arial" w:hAnsi="Arial" w:cs="Arial"/>
          <w:sz w:val="22"/>
          <w:szCs w:val="22"/>
        </w:rPr>
        <w:t xml:space="preserve">.  </w:t>
      </w:r>
      <w:proofErr w:type="spellStart"/>
      <w:r w:rsidRPr="00092EAA">
        <w:rPr>
          <w:rFonts w:ascii="Arial" w:hAnsi="Arial" w:cs="Arial"/>
          <w:sz w:val="22"/>
          <w:szCs w:val="22"/>
        </w:rPr>
        <w:t>Doi</w:t>
      </w:r>
      <w:proofErr w:type="spellEnd"/>
      <w:r w:rsidRPr="00092EAA">
        <w:rPr>
          <w:rFonts w:ascii="Arial" w:hAnsi="Arial" w:cs="Arial"/>
          <w:sz w:val="22"/>
          <w:szCs w:val="22"/>
        </w:rPr>
        <w:t>: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Mays D, Villanti AC,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 xml:space="preserve">2017. </w:t>
      </w:r>
      <w:proofErr w:type="spellStart"/>
      <w:r w:rsidR="00E109BA" w:rsidRPr="00092EAA">
        <w:rPr>
          <w:rFonts w:ascii="Arial" w:hAnsi="Arial" w:cs="Arial"/>
          <w:sz w:val="22"/>
          <w:szCs w:val="22"/>
        </w:rPr>
        <w:t>Doi</w:t>
      </w:r>
      <w:proofErr w:type="spellEnd"/>
      <w:r w:rsidR="00E109BA" w:rsidRPr="00092EAA">
        <w:rPr>
          <w:rFonts w:ascii="Arial" w:hAnsi="Arial" w:cs="Arial"/>
          <w:sz w:val="22"/>
          <w:szCs w:val="22"/>
        </w:rPr>
        <w:t>: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Abudayyeh</w:t>
      </w:r>
      <w:proofErr w:type="spellEnd"/>
      <w:r w:rsidRPr="00092EAA">
        <w:rPr>
          <w:rFonts w:ascii="Arial" w:eastAsia="Times New Roman" w:hAnsi="Arial" w:cs="Arial"/>
          <w:color w:val="212121"/>
          <w:sz w:val="22"/>
          <w:szCs w:val="22"/>
          <w:shd w:val="clear" w:color="auto" w:fill="FFFFFF"/>
        </w:rPr>
        <w:t xml:space="preserve">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092EAA">
        <w:rPr>
          <w:rFonts w:ascii="Arial" w:eastAsia="Times New Roman" w:hAnsi="Arial" w:cs="Arial"/>
          <w:color w:val="212121"/>
          <w:sz w:val="22"/>
          <w:szCs w:val="22"/>
          <w:shd w:val="clear" w:color="auto" w:fill="FFFFFF"/>
        </w:rPr>
        <w:t>Behav</w:t>
      </w:r>
      <w:proofErr w:type="spellEnd"/>
      <w:r w:rsidR="007A57E7" w:rsidRPr="00092EAA">
        <w:rPr>
          <w:rFonts w:ascii="Arial" w:eastAsia="Times New Roman" w:hAnsi="Arial" w:cs="Arial"/>
          <w:color w:val="212121"/>
          <w:sz w:val="22"/>
          <w:szCs w:val="22"/>
          <w:shd w:val="clear" w:color="auto" w:fill="FFFFFF"/>
        </w:rPr>
        <w:t xml:space="preserve">. 2017 Dec </w:t>
      </w:r>
      <w:proofErr w:type="gramStart"/>
      <w:r w:rsidR="007A57E7" w:rsidRPr="00092EAA">
        <w:rPr>
          <w:rFonts w:ascii="Arial" w:eastAsia="Times New Roman" w:hAnsi="Arial" w:cs="Arial"/>
          <w:color w:val="212121"/>
          <w:sz w:val="22"/>
          <w:szCs w:val="22"/>
          <w:shd w:val="clear" w:color="auto" w:fill="FFFFFF"/>
        </w:rPr>
        <w:t>9;79:39</w:t>
      </w:r>
      <w:proofErr w:type="gramEnd"/>
      <w:r w:rsidR="007A57E7" w:rsidRPr="00092EAA">
        <w:rPr>
          <w:rFonts w:ascii="Arial" w:eastAsia="Times New Roman" w:hAnsi="Arial" w:cs="Arial"/>
          <w:color w:val="212121"/>
          <w:sz w:val="22"/>
          <w:szCs w:val="22"/>
          <w:shd w:val="clear" w:color="auto" w:fill="FFFFFF"/>
        </w:rPr>
        <w:t>-44.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w:t>
      </w:r>
      <w:proofErr w:type="spellStart"/>
      <w:r w:rsidRPr="00092EAA">
        <w:rPr>
          <w:rFonts w:ascii="Arial" w:eastAsia="Times New Roman" w:hAnsi="Arial" w:cs="Arial"/>
          <w:color w:val="212121"/>
          <w:sz w:val="22"/>
          <w:szCs w:val="22"/>
          <w:shd w:val="clear" w:color="auto" w:fill="FFFFFF"/>
        </w:rPr>
        <w:t>Niaura</w:t>
      </w:r>
      <w:proofErr w:type="spellEnd"/>
      <w:r w:rsidRPr="00092EAA">
        <w:rPr>
          <w:rFonts w:ascii="Arial" w:eastAsia="Times New Roman" w:hAnsi="Arial" w:cs="Arial"/>
          <w:color w:val="212121"/>
          <w:sz w:val="22"/>
          <w:szCs w:val="22"/>
          <w:shd w:val="clear" w:color="auto" w:fill="FFFFFF"/>
        </w:rPr>
        <w:t xml:space="preserve"> RS, </w:t>
      </w:r>
      <w:proofErr w:type="spellStart"/>
      <w:r w:rsidRPr="00092EAA">
        <w:rPr>
          <w:rFonts w:ascii="Arial" w:eastAsia="Times New Roman" w:hAnsi="Arial" w:cs="Arial"/>
          <w:color w:val="212121"/>
          <w:sz w:val="22"/>
          <w:szCs w:val="22"/>
          <w:shd w:val="clear" w:color="auto" w:fill="FFFFFF"/>
        </w:rPr>
        <w:t>Gagosian</w:t>
      </w:r>
      <w:proofErr w:type="spellEnd"/>
      <w:r w:rsidRPr="00092EAA">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xml:space="preserve">: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Collins L, Glasser AM, </w:t>
      </w:r>
      <w:proofErr w:type="spellStart"/>
      <w:r w:rsidRPr="00092EAA">
        <w:rPr>
          <w:rFonts w:ascii="Arial" w:hAnsi="Arial" w:cs="Arial"/>
          <w:sz w:val="22"/>
          <w:szCs w:val="22"/>
        </w:rPr>
        <w:t>Abudayyeh</w:t>
      </w:r>
      <w:proofErr w:type="spellEnd"/>
      <w:r w:rsidRPr="00092EAA">
        <w:rPr>
          <w:rFonts w:ascii="Arial" w:hAnsi="Arial" w:cs="Arial"/>
          <w:sz w:val="22"/>
          <w:szCs w:val="22"/>
        </w:rPr>
        <w:t xml:space="preserve"> H, Pearson JL, Villanti AC.  E-cigarette marketing and communication: How e-cigarette companies market e-cigarettes and the public engages with e-cigarette information.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2018 Jan 5. Doi:10.1093/</w:t>
      </w:r>
      <w:proofErr w:type="spellStart"/>
      <w:r w:rsidRPr="00092EAA">
        <w:rPr>
          <w:rFonts w:ascii="Arial" w:hAnsi="Arial" w:cs="Arial"/>
          <w:sz w:val="22"/>
          <w:szCs w:val="22"/>
        </w:rPr>
        <w:t>ntr</w:t>
      </w:r>
      <w:proofErr w:type="spellEnd"/>
      <w:r w:rsidRPr="00092EAA">
        <w:rPr>
          <w:rFonts w:ascii="Arial" w:hAnsi="Arial" w:cs="Arial"/>
          <w:sz w:val="22"/>
          <w:szCs w:val="22"/>
        </w:rPr>
        <w:t>/ntx284.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 xml:space="preserve">ti AC, </w:t>
      </w:r>
      <w:proofErr w:type="spellStart"/>
      <w:r w:rsidR="00092210" w:rsidRPr="00092EAA">
        <w:rPr>
          <w:rFonts w:ascii="Arial" w:hAnsi="Arial" w:cs="Arial"/>
          <w:sz w:val="22"/>
          <w:szCs w:val="22"/>
        </w:rPr>
        <w:t>Niaura</w:t>
      </w:r>
      <w:proofErr w:type="spellEnd"/>
      <w:r w:rsidR="00092210" w:rsidRPr="00092EAA">
        <w:rPr>
          <w:rFonts w:ascii="Arial" w:hAnsi="Arial" w:cs="Arial"/>
          <w:sz w:val="22"/>
          <w:szCs w:val="22"/>
        </w:rPr>
        <w:t xml:space="preserve">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w:t>
      </w:r>
      <w:proofErr w:type="spellStart"/>
      <w:r w:rsidR="007613AC">
        <w:rPr>
          <w:rFonts w:ascii="Arial" w:hAnsi="Arial" w:cs="Arial"/>
          <w:sz w:val="22"/>
          <w:szCs w:val="22"/>
        </w:rPr>
        <w:t>Doi</w:t>
      </w:r>
      <w:proofErr w:type="spellEnd"/>
      <w:r w:rsidR="007613AC">
        <w:rPr>
          <w:rFonts w:ascii="Arial" w:hAnsi="Arial" w:cs="Arial"/>
          <w:sz w:val="22"/>
          <w:szCs w:val="22"/>
        </w:rPr>
        <w:t>: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w:t>
      </w:r>
      <w:proofErr w:type="spellStart"/>
      <w:r w:rsidRPr="00BB7C24">
        <w:rPr>
          <w:rFonts w:ascii="Arial" w:hAnsi="Arial" w:cs="Arial"/>
          <w:sz w:val="22"/>
          <w:szCs w:val="22"/>
        </w:rPr>
        <w:t>Eiden</w:t>
      </w:r>
      <w:proofErr w:type="spellEnd"/>
      <w:r w:rsidRPr="00BB7C24">
        <w:rPr>
          <w:rFonts w:ascii="Arial" w:hAnsi="Arial" w:cs="Arial"/>
          <w:sz w:val="22"/>
          <w:szCs w:val="22"/>
        </w:rPr>
        <w:t xml:space="preserve"> RD, </w:t>
      </w:r>
      <w:proofErr w:type="spellStart"/>
      <w:r w:rsidRPr="00BB7C24">
        <w:rPr>
          <w:rFonts w:ascii="Arial" w:hAnsi="Arial" w:cs="Arial"/>
          <w:sz w:val="22"/>
          <w:szCs w:val="22"/>
        </w:rPr>
        <w:t>Justicia</w:t>
      </w:r>
      <w:proofErr w:type="spellEnd"/>
      <w:r w:rsidRPr="00BB7C24">
        <w:rPr>
          <w:rFonts w:ascii="Arial" w:hAnsi="Arial" w:cs="Arial"/>
          <w:sz w:val="22"/>
          <w:szCs w:val="22"/>
        </w:rPr>
        <w:t xml:space="preserve">-Linde FE, Wang Y, Higgins ST, Thor N, </w:t>
      </w:r>
      <w:proofErr w:type="spellStart"/>
      <w:r w:rsidRPr="00BB7C24">
        <w:rPr>
          <w:rFonts w:ascii="Arial" w:hAnsi="Arial" w:cs="Arial"/>
          <w:sz w:val="22"/>
          <w:szCs w:val="22"/>
        </w:rPr>
        <w:t>Haghdel</w:t>
      </w:r>
      <w:proofErr w:type="spellEnd"/>
      <w:r w:rsidRPr="00BB7C24">
        <w:rPr>
          <w:rFonts w:ascii="Arial" w:hAnsi="Arial" w:cs="Arial"/>
          <w:sz w:val="22"/>
          <w:szCs w:val="22"/>
        </w:rPr>
        <w:t xml:space="preserve">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 xml:space="preserve">2018 Apr 10. </w:t>
      </w:r>
      <w:proofErr w:type="spellStart"/>
      <w:r w:rsidR="00BB7C24" w:rsidRPr="00BB7C24">
        <w:rPr>
          <w:rFonts w:ascii="Arial" w:hAnsi="Arial" w:cs="Arial"/>
          <w:sz w:val="22"/>
          <w:szCs w:val="22"/>
        </w:rPr>
        <w:t>doi</w:t>
      </w:r>
      <w:proofErr w:type="spellEnd"/>
      <w:r w:rsidR="00BB7C24" w:rsidRPr="00BB7C24">
        <w:rPr>
          <w:rFonts w:ascii="Arial" w:hAnsi="Arial" w:cs="Arial"/>
          <w:sz w:val="22"/>
          <w:szCs w:val="22"/>
        </w:rPr>
        <w:t>: 10.1093/</w:t>
      </w:r>
      <w:proofErr w:type="spellStart"/>
      <w:r w:rsidR="00BB7C24" w:rsidRPr="00BB7C24">
        <w:rPr>
          <w:rFonts w:ascii="Arial" w:hAnsi="Arial" w:cs="Arial"/>
          <w:sz w:val="22"/>
          <w:szCs w:val="22"/>
        </w:rPr>
        <w:t>tbm</w:t>
      </w:r>
      <w:proofErr w:type="spellEnd"/>
      <w:r w:rsidR="00BB7C24" w:rsidRPr="00BB7C24">
        <w:rPr>
          <w:rFonts w:ascii="Arial" w:hAnsi="Arial" w:cs="Arial"/>
          <w:sz w:val="22"/>
          <w:szCs w:val="22"/>
        </w:rPr>
        <w:t>/iby027.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Ganz O, Johnson AL, Cohn AM, </w:t>
      </w:r>
      <w:proofErr w:type="spellStart"/>
      <w:r>
        <w:rPr>
          <w:rFonts w:ascii="Arial" w:hAnsi="Arial" w:cs="Arial"/>
          <w:sz w:val="22"/>
          <w:szCs w:val="22"/>
        </w:rPr>
        <w:t>Rath</w:t>
      </w:r>
      <w:proofErr w:type="spellEnd"/>
      <w:r>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Pr>
          <w:rFonts w:ascii="Arial" w:hAnsi="Arial" w:cs="Arial"/>
          <w:sz w:val="22"/>
          <w:szCs w:val="22"/>
        </w:rPr>
        <w:t>Behav</w:t>
      </w:r>
      <w:proofErr w:type="spellEnd"/>
      <w:r>
        <w:rPr>
          <w:rFonts w:ascii="Arial" w:hAnsi="Arial" w:cs="Arial"/>
          <w:sz w:val="22"/>
          <w:szCs w:val="22"/>
        </w:rPr>
        <w:t xml:space="preserve">. 2018 Jan </w:t>
      </w:r>
      <w:proofErr w:type="gramStart"/>
      <w:r>
        <w:rPr>
          <w:rFonts w:ascii="Arial" w:hAnsi="Arial" w:cs="Arial"/>
          <w:sz w:val="22"/>
          <w:szCs w:val="22"/>
        </w:rPr>
        <w:t>31;81:104</w:t>
      </w:r>
      <w:proofErr w:type="gramEnd"/>
      <w:r>
        <w:rPr>
          <w:rFonts w:ascii="Arial" w:hAnsi="Arial" w:cs="Arial"/>
          <w:sz w:val="22"/>
          <w:szCs w:val="22"/>
        </w:rPr>
        <w:t xml:space="preserve">-108. </w:t>
      </w:r>
      <w:proofErr w:type="spellStart"/>
      <w:r>
        <w:rPr>
          <w:rFonts w:ascii="Arial" w:hAnsi="Arial" w:cs="Arial"/>
          <w:sz w:val="22"/>
          <w:szCs w:val="22"/>
        </w:rPr>
        <w:t>Doi</w:t>
      </w:r>
      <w:proofErr w:type="spellEnd"/>
      <w:r>
        <w:rPr>
          <w:rFonts w:ascii="Arial" w:hAnsi="Arial" w:cs="Arial"/>
          <w:sz w:val="22"/>
          <w:szCs w:val="22"/>
        </w:rPr>
        <w:t>: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Pr>
          <w:rFonts w:ascii="Arial" w:hAnsi="Arial" w:cs="Arial"/>
          <w:sz w:val="22"/>
          <w:szCs w:val="22"/>
        </w:rPr>
        <w:t>Fujii</w:t>
      </w:r>
      <w:proofErr w:type="spellEnd"/>
      <w:r>
        <w:rPr>
          <w:rFonts w:ascii="Arial" w:hAnsi="Arial" w:cs="Arial"/>
          <w:sz w:val="22"/>
          <w:szCs w:val="22"/>
        </w:rPr>
        <w:t xml:space="preserve"> MH, Hodges AC, Russell RL, </w:t>
      </w:r>
      <w:proofErr w:type="spellStart"/>
      <w:r>
        <w:rPr>
          <w:rFonts w:ascii="Arial" w:hAnsi="Arial" w:cs="Arial"/>
          <w:sz w:val="22"/>
          <w:szCs w:val="22"/>
        </w:rPr>
        <w:t>Roensch</w:t>
      </w:r>
      <w:proofErr w:type="spellEnd"/>
      <w:r>
        <w:rPr>
          <w:rFonts w:ascii="Arial" w:hAnsi="Arial" w:cs="Arial"/>
          <w:sz w:val="22"/>
          <w:szCs w:val="22"/>
        </w:rPr>
        <w:t xml:space="preserve"> K, </w:t>
      </w:r>
      <w:proofErr w:type="spellStart"/>
      <w:r>
        <w:rPr>
          <w:rFonts w:ascii="Arial" w:hAnsi="Arial" w:cs="Arial"/>
          <w:sz w:val="22"/>
          <w:szCs w:val="22"/>
        </w:rPr>
        <w:t>Beynnon</w:t>
      </w:r>
      <w:proofErr w:type="spellEnd"/>
      <w:r>
        <w:rPr>
          <w:rFonts w:ascii="Arial" w:hAnsi="Arial" w:cs="Arial"/>
          <w:sz w:val="22"/>
          <w:szCs w:val="22"/>
        </w:rPr>
        <w:t xml:space="preserve"> B, Ahern TP, </w:t>
      </w:r>
      <w:proofErr w:type="spellStart"/>
      <w:r>
        <w:rPr>
          <w:rFonts w:ascii="Arial" w:hAnsi="Arial" w:cs="Arial"/>
          <w:sz w:val="22"/>
          <w:szCs w:val="22"/>
        </w:rPr>
        <w:t>Holoch</w:t>
      </w:r>
      <w:proofErr w:type="spellEnd"/>
      <w:r>
        <w:rPr>
          <w:rFonts w:ascii="Arial" w:hAnsi="Arial" w:cs="Arial"/>
          <w:sz w:val="22"/>
          <w:szCs w:val="22"/>
        </w:rPr>
        <w:t xml:space="preserve"> P, Moore JS, Ames SE, MacLean CD.  Post-discharge opioid prescribing and use after common surgical procedures.  J Am Coll Surg. 2018 Feb 27. </w:t>
      </w:r>
      <w:proofErr w:type="spellStart"/>
      <w:r>
        <w:rPr>
          <w:rFonts w:ascii="Arial" w:hAnsi="Arial" w:cs="Arial"/>
          <w:sz w:val="22"/>
          <w:szCs w:val="22"/>
        </w:rPr>
        <w:t>Doi</w:t>
      </w:r>
      <w:proofErr w:type="spellEnd"/>
      <w:r>
        <w:rPr>
          <w:rFonts w:ascii="Arial" w:hAnsi="Arial" w:cs="Arial"/>
          <w:sz w:val="22"/>
          <w:szCs w:val="22"/>
        </w:rPr>
        <w:t>: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Villanti AC, </w:t>
      </w:r>
      <w:proofErr w:type="spellStart"/>
      <w:r>
        <w:rPr>
          <w:rFonts w:ascii="Arial" w:hAnsi="Arial" w:cs="Arial"/>
          <w:sz w:val="22"/>
          <w:szCs w:val="22"/>
        </w:rPr>
        <w:t>Niaura</w:t>
      </w:r>
      <w:proofErr w:type="spellEnd"/>
      <w:r>
        <w:rPr>
          <w:rFonts w:ascii="Arial" w:hAnsi="Arial" w:cs="Arial"/>
          <w:sz w:val="22"/>
          <w:szCs w:val="22"/>
        </w:rPr>
        <w:t xml:space="preserve"> RS, Abrams DB, </w:t>
      </w:r>
      <w:proofErr w:type="spellStart"/>
      <w:r>
        <w:rPr>
          <w:rFonts w:ascii="Arial" w:hAnsi="Arial" w:cs="Arial"/>
          <w:sz w:val="22"/>
          <w:szCs w:val="22"/>
        </w:rPr>
        <w:t>Mermelstein</w:t>
      </w:r>
      <w:proofErr w:type="spellEnd"/>
      <w:r>
        <w:rPr>
          <w:rFonts w:ascii="Arial" w:hAnsi="Arial" w:cs="Arial"/>
          <w:sz w:val="22"/>
          <w:szCs w:val="22"/>
        </w:rPr>
        <w:t xml:space="preserve"> R.  Preventing smoking progression in young adults: the concept of </w:t>
      </w:r>
      <w:proofErr w:type="spellStart"/>
      <w:r>
        <w:rPr>
          <w:rFonts w:ascii="Arial" w:hAnsi="Arial" w:cs="Arial"/>
          <w:sz w:val="22"/>
          <w:szCs w:val="22"/>
        </w:rPr>
        <w:t>prevescalation</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Sci. 2018 Mar 10. </w:t>
      </w:r>
      <w:proofErr w:type="spellStart"/>
      <w:r>
        <w:rPr>
          <w:rFonts w:ascii="Arial" w:hAnsi="Arial" w:cs="Arial"/>
          <w:sz w:val="22"/>
          <w:szCs w:val="22"/>
        </w:rPr>
        <w:t>Doi</w:t>
      </w:r>
      <w:proofErr w:type="spellEnd"/>
      <w:r>
        <w:rPr>
          <w:rFonts w:ascii="Arial" w:hAnsi="Arial" w:cs="Arial"/>
          <w:sz w:val="22"/>
          <w:szCs w:val="22"/>
        </w:rPr>
        <w:t>: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w:t>
      </w:r>
      <w:proofErr w:type="spellStart"/>
      <w:r w:rsidR="00C64BE0">
        <w:rPr>
          <w:rFonts w:ascii="Arial" w:hAnsi="Arial" w:cs="Arial"/>
          <w:sz w:val="22"/>
          <w:szCs w:val="22"/>
        </w:rPr>
        <w:t>Cardiopulm</w:t>
      </w:r>
      <w:proofErr w:type="spellEnd"/>
      <w:r w:rsidR="00C64BE0">
        <w:rPr>
          <w:rFonts w:ascii="Arial" w:hAnsi="Arial" w:cs="Arial"/>
          <w:sz w:val="22"/>
          <w:szCs w:val="22"/>
        </w:rPr>
        <w:t xml:space="preserve"> </w:t>
      </w:r>
      <w:proofErr w:type="spellStart"/>
      <w:r w:rsidR="00C64BE0">
        <w:rPr>
          <w:rFonts w:ascii="Arial" w:hAnsi="Arial" w:cs="Arial"/>
          <w:sz w:val="22"/>
          <w:szCs w:val="22"/>
        </w:rPr>
        <w:t>Rehabil</w:t>
      </w:r>
      <w:proofErr w:type="spellEnd"/>
      <w:r w:rsidR="00C64BE0">
        <w:rPr>
          <w:rFonts w:ascii="Arial" w:hAnsi="Arial" w:cs="Arial"/>
          <w:sz w:val="22"/>
          <w:szCs w:val="22"/>
        </w:rPr>
        <w:t xml:space="preserve"> Prev. 2018</w:t>
      </w:r>
      <w:r>
        <w:rPr>
          <w:rFonts w:ascii="Arial" w:hAnsi="Arial" w:cs="Arial"/>
          <w:sz w:val="22"/>
          <w:szCs w:val="22"/>
        </w:rPr>
        <w:t xml:space="preserve"> May;37(3)175-181. </w:t>
      </w:r>
      <w:proofErr w:type="spellStart"/>
      <w:r>
        <w:rPr>
          <w:rFonts w:ascii="Arial" w:hAnsi="Arial" w:cs="Arial"/>
          <w:sz w:val="22"/>
          <w:szCs w:val="22"/>
        </w:rPr>
        <w:t>Doi</w:t>
      </w:r>
      <w:proofErr w:type="spellEnd"/>
      <w:r>
        <w:rPr>
          <w:rFonts w:ascii="Arial" w:hAnsi="Arial" w:cs="Arial"/>
          <w:sz w:val="22"/>
          <w:szCs w:val="22"/>
        </w:rPr>
        <w:t>: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2018 Mar 17. </w:t>
      </w:r>
      <w:proofErr w:type="spellStart"/>
      <w:r>
        <w:rPr>
          <w:rFonts w:ascii="Arial" w:hAnsi="Arial" w:cs="Arial"/>
          <w:sz w:val="22"/>
          <w:szCs w:val="22"/>
        </w:rPr>
        <w:t>Doi</w:t>
      </w:r>
      <w:proofErr w:type="spellEnd"/>
      <w:r>
        <w:rPr>
          <w:rFonts w:ascii="Arial" w:hAnsi="Arial" w:cs="Arial"/>
          <w:sz w:val="22"/>
          <w:szCs w:val="22"/>
        </w:rPr>
        <w:t>: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w:t>
      </w:r>
      <w:proofErr w:type="spellStart"/>
      <w:r w:rsidRPr="00183F04">
        <w:rPr>
          <w:rFonts w:ascii="Arial" w:eastAsia="Times New Roman" w:hAnsi="Arial" w:cs="Arial"/>
          <w:sz w:val="22"/>
          <w:szCs w:val="22"/>
        </w:rPr>
        <w:t>Doogan</w:t>
      </w:r>
      <w:proofErr w:type="spellEnd"/>
      <w:r w:rsidRPr="00183F04">
        <w:rPr>
          <w:rFonts w:ascii="Arial" w:eastAsia="Times New Roman" w:hAnsi="Arial" w:cs="Arial"/>
          <w:sz w:val="22"/>
          <w:szCs w:val="22"/>
        </w:rPr>
        <w:t xml:space="preserve"> NJ, Redner R, Roberts ME, </w:t>
      </w:r>
      <w:proofErr w:type="spellStart"/>
      <w:r w:rsidRPr="00183F04">
        <w:rPr>
          <w:rFonts w:ascii="Arial" w:eastAsia="Times New Roman" w:hAnsi="Arial" w:cs="Arial"/>
          <w:sz w:val="22"/>
          <w:szCs w:val="22"/>
        </w:rPr>
        <w:t>Kurti</w:t>
      </w:r>
      <w:proofErr w:type="spellEnd"/>
      <w:r w:rsidRPr="00183F04">
        <w:rPr>
          <w:rFonts w:ascii="Arial" w:eastAsia="Times New Roman" w:hAnsi="Arial" w:cs="Arial"/>
          <w:sz w:val="22"/>
          <w:szCs w:val="22"/>
        </w:rPr>
        <w:t xml:space="preserve"> AN, Villanti AC, Lopez AA, </w:t>
      </w:r>
      <w:proofErr w:type="spellStart"/>
      <w:r w:rsidRPr="00183F04">
        <w:rPr>
          <w:rFonts w:ascii="Arial" w:eastAsia="Times New Roman" w:hAnsi="Arial" w:cs="Arial"/>
          <w:sz w:val="22"/>
          <w:szCs w:val="22"/>
        </w:rPr>
        <w:t>Quisenberry</w:t>
      </w:r>
      <w:proofErr w:type="spellEnd"/>
      <w:r w:rsidRPr="00183F04">
        <w:rPr>
          <w:rFonts w:ascii="Arial" w:eastAsia="Times New Roman" w:hAnsi="Arial" w:cs="Arial"/>
          <w:sz w:val="22"/>
          <w:szCs w:val="22"/>
        </w:rPr>
        <w:t xml:space="preserve">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 xml:space="preserve">rend differences in men and women in rural and urban U.S. settings.  </w:t>
      </w:r>
      <w:proofErr w:type="spellStart"/>
      <w:r w:rsidRPr="00183F04">
        <w:rPr>
          <w:rFonts w:ascii="Arial" w:eastAsia="Times New Roman" w:hAnsi="Arial" w:cs="Arial"/>
          <w:sz w:val="22"/>
          <w:szCs w:val="22"/>
        </w:rPr>
        <w:t>Prev</w:t>
      </w:r>
      <w:proofErr w:type="spellEnd"/>
      <w:r w:rsidRPr="00183F04">
        <w:rPr>
          <w:rFonts w:ascii="Arial" w:eastAsia="Times New Roman" w:hAnsi="Arial" w:cs="Arial"/>
          <w:sz w:val="22"/>
          <w:szCs w:val="22"/>
        </w:rPr>
        <w:t xml:space="preserve">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183F04">
        <w:rPr>
          <w:rFonts w:ascii="Arial" w:eastAsia="Times New Roman" w:hAnsi="Arial" w:cs="Arial"/>
          <w:color w:val="212121"/>
          <w:sz w:val="22"/>
          <w:szCs w:val="22"/>
          <w:shd w:val="clear" w:color="auto" w:fill="FFFFFF"/>
        </w:rPr>
        <w:t>Harraz</w:t>
      </w:r>
      <w:proofErr w:type="spellEnd"/>
      <w:r w:rsidRPr="00183F04">
        <w:rPr>
          <w:rFonts w:ascii="Arial" w:eastAsia="Times New Roman" w:hAnsi="Arial" w:cs="Arial"/>
          <w:color w:val="212121"/>
          <w:sz w:val="22"/>
          <w:szCs w:val="22"/>
          <w:shd w:val="clear" w:color="auto" w:fill="FFFFFF"/>
        </w:rPr>
        <w:t xml:space="preserve"> OF, Longden TA, </w:t>
      </w:r>
      <w:proofErr w:type="spellStart"/>
      <w:r w:rsidRPr="00183F04">
        <w:rPr>
          <w:rFonts w:ascii="Arial" w:eastAsia="Times New Roman" w:hAnsi="Arial" w:cs="Arial"/>
          <w:color w:val="212121"/>
          <w:sz w:val="22"/>
          <w:szCs w:val="22"/>
          <w:shd w:val="clear" w:color="auto" w:fill="FFFFFF"/>
        </w:rPr>
        <w:t>Dabertrand</w:t>
      </w:r>
      <w:proofErr w:type="spellEnd"/>
      <w:r w:rsidRPr="00183F04">
        <w:rPr>
          <w:rFonts w:ascii="Arial" w:eastAsia="Times New Roman" w:hAnsi="Arial" w:cs="Arial"/>
          <w:color w:val="212121"/>
          <w:sz w:val="22"/>
          <w:szCs w:val="22"/>
          <w:shd w:val="clear" w:color="auto" w:fill="FFFFFF"/>
        </w:rPr>
        <w:t xml:space="preserve"> F, Hill-Eubanks D, Nelson MT.  Endothelial </w:t>
      </w:r>
      <w:proofErr w:type="spellStart"/>
      <w:r w:rsidRPr="00183F04">
        <w:rPr>
          <w:rFonts w:ascii="Arial" w:eastAsia="Times New Roman" w:hAnsi="Arial" w:cs="Arial"/>
          <w:color w:val="212121"/>
          <w:sz w:val="22"/>
          <w:szCs w:val="22"/>
          <w:shd w:val="clear" w:color="auto" w:fill="FFFFFF"/>
        </w:rPr>
        <w:t>GqPCR</w:t>
      </w:r>
      <w:proofErr w:type="spellEnd"/>
      <w:r w:rsidRPr="00183F04">
        <w:rPr>
          <w:rFonts w:ascii="Arial" w:eastAsia="Times New Roman" w:hAnsi="Arial" w:cs="Arial"/>
          <w:color w:val="212121"/>
          <w:sz w:val="22"/>
          <w:szCs w:val="22"/>
          <w:shd w:val="clear" w:color="auto" w:fill="FFFFFF"/>
        </w:rPr>
        <w:t xml:space="preserve"> activity controls capillary electrical signaling and brain blood flow through PIP&lt;sub&gt;2&lt;/sub&gt; depletion.  </w:t>
      </w:r>
      <w:r w:rsidRPr="00183F04">
        <w:rPr>
          <w:rFonts w:ascii="Arial" w:eastAsia="Times New Roman" w:hAnsi="Arial" w:cs="Arial"/>
          <w:color w:val="212121"/>
          <w:sz w:val="22"/>
          <w:szCs w:val="22"/>
        </w:rPr>
        <w:t xml:space="preserve">Proc Natl </w:t>
      </w:r>
      <w:proofErr w:type="spellStart"/>
      <w:r w:rsidRPr="00183F04">
        <w:rPr>
          <w:rFonts w:ascii="Arial" w:eastAsia="Times New Roman" w:hAnsi="Arial" w:cs="Arial"/>
          <w:color w:val="212121"/>
          <w:sz w:val="22"/>
          <w:szCs w:val="22"/>
        </w:rPr>
        <w:t>Acad</w:t>
      </w:r>
      <w:proofErr w:type="spellEnd"/>
      <w:r w:rsidRPr="00183F04">
        <w:rPr>
          <w:rFonts w:ascii="Arial" w:eastAsia="Times New Roman" w:hAnsi="Arial" w:cs="Arial"/>
          <w:color w:val="212121"/>
          <w:sz w:val="22"/>
          <w:szCs w:val="22"/>
        </w:rPr>
        <w:t xml:space="preserve"> Sci U S A</w:t>
      </w:r>
      <w:r w:rsidRPr="00183F04">
        <w:rPr>
          <w:rFonts w:ascii="Arial" w:eastAsia="Times New Roman" w:hAnsi="Arial" w:cs="Arial"/>
          <w:color w:val="212121"/>
          <w:sz w:val="22"/>
          <w:szCs w:val="22"/>
          <w:shd w:val="clear" w:color="auto" w:fill="FFFFFF"/>
        </w:rPr>
        <w:t xml:space="preserve">. 2018 Mar 26. </w:t>
      </w:r>
      <w:proofErr w:type="spellStart"/>
      <w:r w:rsidRPr="00183F04">
        <w:rPr>
          <w:rFonts w:ascii="Arial" w:eastAsia="Times New Roman" w:hAnsi="Arial" w:cs="Arial"/>
          <w:color w:val="212121"/>
          <w:sz w:val="22"/>
          <w:szCs w:val="22"/>
          <w:shd w:val="clear" w:color="auto" w:fill="FFFFFF"/>
        </w:rPr>
        <w:t>doi</w:t>
      </w:r>
      <w:proofErr w:type="spellEnd"/>
      <w:r w:rsidRPr="00183F04">
        <w:rPr>
          <w:rFonts w:ascii="Arial" w:eastAsia="Times New Roman" w:hAnsi="Arial" w:cs="Arial"/>
          <w:color w:val="212121"/>
          <w:sz w:val="22"/>
          <w:szCs w:val="22"/>
          <w:shd w:val="clear" w:color="auto" w:fill="FFFFFF"/>
        </w:rPr>
        <w:t>: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xml:space="preserve">,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092EAA">
        <w:rPr>
          <w:rFonts w:ascii="Arial" w:eastAsia="Times New Roman" w:hAnsi="Arial" w:cs="Arial"/>
          <w:color w:val="212121"/>
          <w:sz w:val="22"/>
          <w:szCs w:val="22"/>
          <w:shd w:val="clear" w:color="auto" w:fill="FFFFFF"/>
        </w:rPr>
        <w:t>D'Alberto</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Orr CA,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Albaugh</w:t>
      </w:r>
      <w:proofErr w:type="spellEnd"/>
      <w:r w:rsidRPr="00092EAA">
        <w:rPr>
          <w:rFonts w:ascii="Arial" w:eastAsia="Times New Roman" w:hAnsi="Arial" w:cs="Arial"/>
          <w:color w:val="212121"/>
          <w:sz w:val="22"/>
          <w:szCs w:val="22"/>
          <w:shd w:val="clear" w:color="auto" w:fill="FFFFFF"/>
        </w:rPr>
        <w:t xml:space="preserve"> MD, </w:t>
      </w:r>
      <w:proofErr w:type="spellStart"/>
      <w:r w:rsidRPr="00092EAA">
        <w:rPr>
          <w:rFonts w:ascii="Arial" w:eastAsia="Times New Roman" w:hAnsi="Arial" w:cs="Arial"/>
          <w:color w:val="212121"/>
          <w:sz w:val="22"/>
          <w:szCs w:val="22"/>
          <w:shd w:val="clear" w:color="auto" w:fill="FFFFFF"/>
        </w:rPr>
        <w:t>Allgaier</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Wonnell A, Banaschewski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Bokde</w:t>
      </w:r>
      <w:proofErr w:type="spellEnd"/>
      <w:r w:rsidRPr="00092EAA">
        <w:rPr>
          <w:rFonts w:ascii="Arial" w:eastAsia="Times New Roman" w:hAnsi="Arial" w:cs="Arial"/>
          <w:color w:val="212121"/>
          <w:sz w:val="22"/>
          <w:szCs w:val="22"/>
          <w:shd w:val="clear" w:color="auto" w:fill="FFFFFF"/>
        </w:rPr>
        <w:t xml:space="preserve"> ALW, Bromberg U, </w:t>
      </w:r>
      <w:proofErr w:type="spellStart"/>
      <w:r w:rsidRPr="00092EAA">
        <w:rPr>
          <w:rFonts w:ascii="Arial" w:eastAsia="Times New Roman" w:hAnsi="Arial" w:cs="Arial"/>
          <w:color w:val="212121"/>
          <w:sz w:val="22"/>
          <w:szCs w:val="22"/>
          <w:shd w:val="clear" w:color="auto" w:fill="FFFFFF"/>
        </w:rPr>
        <w:t>Büchel</w:t>
      </w:r>
      <w:proofErr w:type="spellEnd"/>
      <w:r w:rsidRPr="00092EAA">
        <w:rPr>
          <w:rFonts w:ascii="Arial" w:eastAsia="Times New Roman" w:hAnsi="Arial" w:cs="Arial"/>
          <w:color w:val="212121"/>
          <w:sz w:val="22"/>
          <w:szCs w:val="22"/>
          <w:shd w:val="clear" w:color="auto" w:fill="FFFFFF"/>
        </w:rPr>
        <w:t xml:space="preserve"> C, Quinlan EB, Conrod PJ, </w:t>
      </w:r>
      <w:proofErr w:type="spellStart"/>
      <w:r w:rsidRPr="00092EAA">
        <w:rPr>
          <w:rFonts w:ascii="Arial" w:eastAsia="Times New Roman" w:hAnsi="Arial" w:cs="Arial"/>
          <w:color w:val="212121"/>
          <w:sz w:val="22"/>
          <w:szCs w:val="22"/>
          <w:shd w:val="clear" w:color="auto" w:fill="FFFFFF"/>
        </w:rPr>
        <w:t>Desrivières</w:t>
      </w:r>
      <w:proofErr w:type="spellEnd"/>
      <w:r w:rsidRPr="00092EAA">
        <w:rPr>
          <w:rFonts w:ascii="Arial" w:eastAsia="Times New Roman" w:hAnsi="Arial" w:cs="Arial"/>
          <w:color w:val="212121"/>
          <w:sz w:val="22"/>
          <w:szCs w:val="22"/>
          <w:shd w:val="clear" w:color="auto" w:fill="FFFFFF"/>
        </w:rPr>
        <w:t xml:space="preserve"> S, Flor H, </w:t>
      </w:r>
      <w:proofErr w:type="spellStart"/>
      <w:r w:rsidRPr="00092EAA">
        <w:rPr>
          <w:rFonts w:ascii="Arial" w:eastAsia="Times New Roman" w:hAnsi="Arial" w:cs="Arial"/>
          <w:color w:val="212121"/>
          <w:sz w:val="22"/>
          <w:szCs w:val="22"/>
          <w:shd w:val="clear" w:color="auto" w:fill="FFFFFF"/>
        </w:rPr>
        <w:t>Fröhner</w:t>
      </w:r>
      <w:proofErr w:type="spellEnd"/>
      <w:r w:rsidRPr="00092EAA">
        <w:rPr>
          <w:rFonts w:ascii="Arial" w:eastAsia="Times New Roman" w:hAnsi="Arial" w:cs="Arial"/>
          <w:color w:val="212121"/>
          <w:sz w:val="22"/>
          <w:szCs w:val="22"/>
          <w:shd w:val="clear" w:color="auto" w:fill="FFFFFF"/>
        </w:rPr>
        <w:t xml:space="preserve"> JH, </w:t>
      </w:r>
      <w:proofErr w:type="spellStart"/>
      <w:r w:rsidRPr="00092EAA">
        <w:rPr>
          <w:rFonts w:ascii="Arial" w:eastAsia="Times New Roman" w:hAnsi="Arial" w:cs="Arial"/>
          <w:color w:val="212121"/>
          <w:sz w:val="22"/>
          <w:szCs w:val="22"/>
          <w:shd w:val="clear" w:color="auto" w:fill="FFFFFF"/>
        </w:rPr>
        <w:t>Frouin</w:t>
      </w:r>
      <w:proofErr w:type="spellEnd"/>
      <w:r w:rsidRPr="00092EAA">
        <w:rPr>
          <w:rFonts w:ascii="Arial" w:eastAsia="Times New Roman" w:hAnsi="Arial" w:cs="Arial"/>
          <w:color w:val="212121"/>
          <w:sz w:val="22"/>
          <w:szCs w:val="22"/>
          <w:shd w:val="clear" w:color="auto" w:fill="FFFFFF"/>
        </w:rPr>
        <w:t xml:space="preserve"> V, </w:t>
      </w:r>
      <w:proofErr w:type="spellStart"/>
      <w:r w:rsidRPr="00092EAA">
        <w:rPr>
          <w:rFonts w:ascii="Arial" w:eastAsia="Times New Roman" w:hAnsi="Arial" w:cs="Arial"/>
          <w:color w:val="212121"/>
          <w:sz w:val="22"/>
          <w:szCs w:val="22"/>
          <w:shd w:val="clear" w:color="auto" w:fill="FFFFFF"/>
        </w:rPr>
        <w:t>Gowland</w:t>
      </w:r>
      <w:proofErr w:type="spellEnd"/>
      <w:r w:rsidRPr="00092EAA">
        <w:rPr>
          <w:rFonts w:ascii="Arial" w:eastAsia="Times New Roman" w:hAnsi="Arial" w:cs="Arial"/>
          <w:color w:val="212121"/>
          <w:sz w:val="22"/>
          <w:szCs w:val="22"/>
          <w:shd w:val="clear" w:color="auto" w:fill="FFFFFF"/>
        </w:rPr>
        <w:t xml:space="preserve"> P, Heinz A, </w:t>
      </w:r>
      <w:proofErr w:type="spellStart"/>
      <w:r w:rsidRPr="00092EAA">
        <w:rPr>
          <w:rFonts w:ascii="Arial" w:eastAsia="Times New Roman" w:hAnsi="Arial" w:cs="Arial"/>
          <w:color w:val="212121"/>
          <w:sz w:val="22"/>
          <w:szCs w:val="22"/>
          <w:shd w:val="clear" w:color="auto" w:fill="FFFFFF"/>
        </w:rPr>
        <w:t>Itterman</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JL, </w:t>
      </w:r>
      <w:proofErr w:type="spellStart"/>
      <w:r w:rsidRPr="00092EAA">
        <w:rPr>
          <w:rFonts w:ascii="Arial" w:eastAsia="Times New Roman" w:hAnsi="Arial" w:cs="Arial"/>
          <w:color w:val="212121"/>
          <w:sz w:val="22"/>
          <w:szCs w:val="22"/>
          <w:shd w:val="clear" w:color="auto" w:fill="FFFFFF"/>
        </w:rPr>
        <w:t>Paillère</w:t>
      </w:r>
      <w:proofErr w:type="spellEnd"/>
      <w:r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ML, </w:t>
      </w:r>
      <w:proofErr w:type="spellStart"/>
      <w:r w:rsidRPr="00092EAA">
        <w:rPr>
          <w:rFonts w:ascii="Arial" w:eastAsia="Times New Roman" w:hAnsi="Arial" w:cs="Arial"/>
          <w:color w:val="212121"/>
          <w:sz w:val="22"/>
          <w:szCs w:val="22"/>
          <w:shd w:val="clear" w:color="auto" w:fill="FFFFFF"/>
        </w:rPr>
        <w:t>Artiges</w:t>
      </w:r>
      <w:proofErr w:type="spellEnd"/>
      <w:r w:rsidRPr="00092EAA">
        <w:rPr>
          <w:rFonts w:ascii="Arial" w:eastAsia="Times New Roman" w:hAnsi="Arial" w:cs="Arial"/>
          <w:color w:val="212121"/>
          <w:sz w:val="22"/>
          <w:szCs w:val="22"/>
          <w:shd w:val="clear" w:color="auto" w:fill="FFFFFF"/>
        </w:rPr>
        <w:t xml:space="preserve"> E, </w:t>
      </w:r>
      <w:proofErr w:type="spellStart"/>
      <w:r w:rsidRPr="00092EAA">
        <w:rPr>
          <w:rFonts w:ascii="Arial" w:eastAsia="Times New Roman" w:hAnsi="Arial" w:cs="Arial"/>
          <w:color w:val="212121"/>
          <w:sz w:val="22"/>
          <w:szCs w:val="22"/>
          <w:shd w:val="clear" w:color="auto" w:fill="FFFFFF"/>
        </w:rPr>
        <w:t>Nees</w:t>
      </w:r>
      <w:proofErr w:type="spellEnd"/>
      <w:r w:rsidRPr="00092EAA">
        <w:rPr>
          <w:rFonts w:ascii="Arial" w:eastAsia="Times New Roman" w:hAnsi="Arial" w:cs="Arial"/>
          <w:color w:val="212121"/>
          <w:sz w:val="22"/>
          <w:szCs w:val="22"/>
          <w:shd w:val="clear" w:color="auto" w:fill="FFFFFF"/>
        </w:rPr>
        <w:t xml:space="preserve"> F, Papadopoulos Orfanos D, </w:t>
      </w:r>
      <w:proofErr w:type="spellStart"/>
      <w:r w:rsidRPr="00092EAA">
        <w:rPr>
          <w:rFonts w:ascii="Arial" w:eastAsia="Times New Roman" w:hAnsi="Arial" w:cs="Arial"/>
          <w:color w:val="212121"/>
          <w:sz w:val="22"/>
          <w:szCs w:val="22"/>
          <w:shd w:val="clear" w:color="auto" w:fill="FFFFFF"/>
        </w:rPr>
        <w:t>Poustka</w:t>
      </w:r>
      <w:proofErr w:type="spellEnd"/>
      <w:r w:rsidRPr="00092EAA">
        <w:rPr>
          <w:rFonts w:ascii="Arial" w:eastAsia="Times New Roman" w:hAnsi="Arial" w:cs="Arial"/>
          <w:color w:val="212121"/>
          <w:sz w:val="22"/>
          <w:szCs w:val="22"/>
          <w:shd w:val="clear" w:color="auto" w:fill="FFFFFF"/>
        </w:rPr>
        <w:t xml:space="preserve"> L, Robbins TW, </w:t>
      </w:r>
      <w:proofErr w:type="spellStart"/>
      <w:r w:rsidRPr="00092EAA">
        <w:rPr>
          <w:rFonts w:ascii="Arial" w:eastAsia="Times New Roman" w:hAnsi="Arial" w:cs="Arial"/>
          <w:color w:val="212121"/>
          <w:sz w:val="22"/>
          <w:szCs w:val="22"/>
          <w:shd w:val="clear" w:color="auto" w:fill="FFFFFF"/>
        </w:rPr>
        <w:t>Smolka</w:t>
      </w:r>
      <w:proofErr w:type="spellEnd"/>
      <w:r w:rsidRPr="00092EAA">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Apr 15.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Ivanciu</w:t>
      </w:r>
      <w:proofErr w:type="spellEnd"/>
      <w:r w:rsidRPr="00092EAA">
        <w:rPr>
          <w:rFonts w:ascii="Arial" w:eastAsia="Times New Roman" w:hAnsi="Arial" w:cs="Arial"/>
          <w:color w:val="212121"/>
          <w:sz w:val="22"/>
          <w:szCs w:val="22"/>
          <w:shd w:val="clear" w:color="auto" w:fill="FFFFFF"/>
        </w:rPr>
        <w:t xml:space="preserve">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xml:space="preserve">.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2018 Apr 6.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xml:space="preserve">. Nicotine </w:t>
      </w:r>
      <w:proofErr w:type="spellStart"/>
      <w:r w:rsidRPr="00552FD1">
        <w:rPr>
          <w:rFonts w:ascii="Arial" w:eastAsia="Times New Roman" w:hAnsi="Arial" w:cs="Arial"/>
          <w:color w:val="212121"/>
          <w:sz w:val="22"/>
          <w:szCs w:val="22"/>
          <w:shd w:val="clear" w:color="auto" w:fill="FFFFFF"/>
        </w:rPr>
        <w:t>Tob</w:t>
      </w:r>
      <w:proofErr w:type="spellEnd"/>
      <w:r w:rsidRPr="00552FD1">
        <w:rPr>
          <w:rFonts w:ascii="Arial" w:eastAsia="Times New Roman" w:hAnsi="Arial" w:cs="Arial"/>
          <w:color w:val="212121"/>
          <w:sz w:val="22"/>
          <w:szCs w:val="22"/>
          <w:shd w:val="clear" w:color="auto" w:fill="FFFFFF"/>
        </w:rPr>
        <w:t xml:space="preserve"> Res. 2018 Apr 12.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10.1093/</w:t>
      </w:r>
      <w:proofErr w:type="spellStart"/>
      <w:r w:rsidRPr="00552FD1">
        <w:rPr>
          <w:rFonts w:ascii="Arial" w:eastAsia="Times New Roman" w:hAnsi="Arial" w:cs="Arial"/>
          <w:color w:val="212121"/>
          <w:sz w:val="22"/>
          <w:szCs w:val="22"/>
          <w:shd w:val="clear" w:color="auto" w:fill="FFFFFF"/>
        </w:rPr>
        <w:t>ntr</w:t>
      </w:r>
      <w:proofErr w:type="spellEnd"/>
      <w:r w:rsidRPr="00552FD1">
        <w:rPr>
          <w:rFonts w:ascii="Arial" w:eastAsia="Times New Roman" w:hAnsi="Arial" w:cs="Arial"/>
          <w:color w:val="212121"/>
          <w:sz w:val="22"/>
          <w:szCs w:val="22"/>
          <w:shd w:val="clear" w:color="auto" w:fill="FFFFFF"/>
        </w:rPr>
        <w:t>/nty064.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2018 Apr 24:1-6.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 xml:space="preserve">variations in cardiac rehabilitation use: Regional variations in medical care or </w:t>
      </w:r>
      <w:proofErr w:type="gramStart"/>
      <w:r w:rsidR="00A43CB3" w:rsidRPr="00A43CB3">
        <w:rPr>
          <w:rFonts w:ascii="Arial" w:eastAsia="Times New Roman" w:hAnsi="Arial" w:cs="Arial"/>
          <w:color w:val="000000"/>
          <w:sz w:val="22"/>
          <w:szCs w:val="22"/>
        </w:rPr>
        <w:t>in patient</w:t>
      </w:r>
      <w:proofErr w:type="gramEnd"/>
      <w:r w:rsidR="00A43CB3" w:rsidRPr="00A43CB3">
        <w:rPr>
          <w:rFonts w:ascii="Arial" w:eastAsia="Times New Roman" w:hAnsi="Arial" w:cs="Arial"/>
          <w:color w:val="000000"/>
          <w:sz w:val="22"/>
          <w:szCs w:val="22"/>
        </w:rPr>
        <w:t xml:space="preserve"> behaviors</w:t>
      </w:r>
      <w:r w:rsidRPr="00A43CB3">
        <w:rPr>
          <w:rFonts w:ascii="Arial" w:eastAsia="Times New Roman" w:hAnsi="Arial" w:cs="Arial"/>
          <w:color w:val="000000"/>
          <w:sz w:val="22"/>
          <w:szCs w:val="22"/>
        </w:rPr>
        <w:t xml:space="preserve">?  Circulation. 2018 May 1;137(18):1909-1911. </w:t>
      </w:r>
      <w:proofErr w:type="spellStart"/>
      <w:r w:rsidRPr="00A43CB3">
        <w:rPr>
          <w:rFonts w:ascii="Arial" w:eastAsia="Times New Roman" w:hAnsi="Arial" w:cs="Arial"/>
          <w:color w:val="000000"/>
          <w:sz w:val="22"/>
          <w:szCs w:val="22"/>
        </w:rPr>
        <w:t>doi</w:t>
      </w:r>
      <w:proofErr w:type="spellEnd"/>
      <w:r w:rsidRPr="00A43CB3">
        <w:rPr>
          <w:rFonts w:ascii="Arial" w:eastAsia="Times New Roman" w:hAnsi="Arial" w:cs="Arial"/>
          <w:color w:val="000000"/>
          <w:sz w:val="22"/>
          <w:szCs w:val="22"/>
        </w:rPr>
        <w:t>: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43CB3">
        <w:rPr>
          <w:rFonts w:ascii="Arial" w:eastAsia="Times New Roman" w:hAnsi="Arial" w:cs="Arial"/>
          <w:color w:val="212121"/>
          <w:sz w:val="22"/>
          <w:szCs w:val="22"/>
          <w:shd w:val="clear" w:color="auto" w:fill="FFFFFF"/>
        </w:rPr>
        <w:t>Mercincavage</w:t>
      </w:r>
      <w:proofErr w:type="spellEnd"/>
      <w:r w:rsidRPr="00A43CB3">
        <w:rPr>
          <w:rFonts w:ascii="Arial" w:eastAsia="Times New Roman" w:hAnsi="Arial" w:cs="Arial"/>
          <w:color w:val="212121"/>
          <w:sz w:val="22"/>
          <w:szCs w:val="22"/>
          <w:shd w:val="clear" w:color="auto" w:fill="FFFFFF"/>
        </w:rPr>
        <w:t xml:space="preserve"> M, </w:t>
      </w:r>
      <w:proofErr w:type="spellStart"/>
      <w:r w:rsidRPr="00A43CB3">
        <w:rPr>
          <w:rFonts w:ascii="Arial" w:eastAsia="Times New Roman" w:hAnsi="Arial" w:cs="Arial"/>
          <w:color w:val="212121"/>
          <w:sz w:val="22"/>
          <w:szCs w:val="22"/>
          <w:shd w:val="clear" w:color="auto" w:fill="FFFFFF"/>
        </w:rPr>
        <w:t>Lochbuehler</w:t>
      </w:r>
      <w:proofErr w:type="spellEnd"/>
      <w:r w:rsidRPr="00A43CB3">
        <w:rPr>
          <w:rFonts w:ascii="Arial" w:eastAsia="Times New Roman" w:hAnsi="Arial" w:cs="Arial"/>
          <w:color w:val="212121"/>
          <w:sz w:val="22"/>
          <w:szCs w:val="22"/>
          <w:shd w:val="clear" w:color="auto" w:fill="FFFFFF"/>
        </w:rPr>
        <w:t xml:space="preserve"> K, Villanti AC, </w:t>
      </w:r>
      <w:proofErr w:type="spellStart"/>
      <w:r w:rsidRPr="00A43CB3">
        <w:rPr>
          <w:rFonts w:ascii="Arial" w:eastAsia="Times New Roman" w:hAnsi="Arial" w:cs="Arial"/>
          <w:color w:val="212121"/>
          <w:sz w:val="22"/>
          <w:szCs w:val="22"/>
          <w:shd w:val="clear" w:color="auto" w:fill="FFFFFF"/>
        </w:rPr>
        <w:t>Wileyto</w:t>
      </w:r>
      <w:proofErr w:type="spellEnd"/>
      <w:r w:rsidRPr="00A43CB3">
        <w:rPr>
          <w:rFonts w:ascii="Arial" w:eastAsia="Times New Roman" w:hAnsi="Arial" w:cs="Arial"/>
          <w:color w:val="212121"/>
          <w:sz w:val="22"/>
          <w:szCs w:val="22"/>
          <w:shd w:val="clear" w:color="auto" w:fill="FFFFFF"/>
        </w:rPr>
        <w:t xml:space="preserve">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 xml:space="preserve">Nicotine </w:t>
      </w:r>
      <w:proofErr w:type="spellStart"/>
      <w:r w:rsidRPr="00A43CB3">
        <w:rPr>
          <w:rFonts w:ascii="Arial" w:eastAsia="Times New Roman" w:hAnsi="Arial" w:cs="Arial"/>
          <w:color w:val="212121"/>
          <w:sz w:val="22"/>
          <w:szCs w:val="22"/>
        </w:rPr>
        <w:t>Tob</w:t>
      </w:r>
      <w:proofErr w:type="spellEnd"/>
      <w:r w:rsidRPr="00A43CB3">
        <w:rPr>
          <w:rFonts w:ascii="Arial" w:eastAsia="Times New Roman" w:hAnsi="Arial" w:cs="Arial"/>
          <w:color w:val="212121"/>
          <w:sz w:val="22"/>
          <w:szCs w:val="22"/>
        </w:rPr>
        <w:t xml:space="preserve"> Res</w:t>
      </w:r>
      <w:r w:rsidRPr="00A43CB3">
        <w:rPr>
          <w:rFonts w:ascii="Arial" w:eastAsia="Times New Roman" w:hAnsi="Arial" w:cs="Arial"/>
          <w:color w:val="212121"/>
          <w:sz w:val="22"/>
          <w:szCs w:val="22"/>
          <w:shd w:val="clear" w:color="auto" w:fill="FFFFFF"/>
        </w:rPr>
        <w:t xml:space="preserve">. 2018 Apr 28. </w:t>
      </w:r>
      <w:proofErr w:type="spellStart"/>
      <w:r w:rsidRPr="00A43CB3">
        <w:rPr>
          <w:rFonts w:ascii="Arial" w:eastAsia="Times New Roman" w:hAnsi="Arial" w:cs="Arial"/>
          <w:color w:val="212121"/>
          <w:sz w:val="22"/>
          <w:szCs w:val="22"/>
          <w:shd w:val="clear" w:color="auto" w:fill="FFFFFF"/>
        </w:rPr>
        <w:t>doi</w:t>
      </w:r>
      <w:proofErr w:type="spellEnd"/>
      <w:r w:rsidRPr="00A43CB3">
        <w:rPr>
          <w:rFonts w:ascii="Arial" w:eastAsia="Times New Roman" w:hAnsi="Arial" w:cs="Arial"/>
          <w:color w:val="212121"/>
          <w:sz w:val="22"/>
          <w:szCs w:val="22"/>
          <w:shd w:val="clear" w:color="auto" w:fill="FFFFFF"/>
        </w:rPr>
        <w:t>: 10.1093/</w:t>
      </w:r>
      <w:proofErr w:type="spellStart"/>
      <w:r w:rsidRPr="00A43CB3">
        <w:rPr>
          <w:rFonts w:ascii="Arial" w:eastAsia="Times New Roman" w:hAnsi="Arial" w:cs="Arial"/>
          <w:color w:val="212121"/>
          <w:sz w:val="22"/>
          <w:szCs w:val="22"/>
          <w:shd w:val="clear" w:color="auto" w:fill="FFFFFF"/>
        </w:rPr>
        <w:t>ntr</w:t>
      </w:r>
      <w:proofErr w:type="spellEnd"/>
      <w:r w:rsidRPr="00A43CB3">
        <w:rPr>
          <w:rFonts w:ascii="Arial" w:eastAsia="Times New Roman" w:hAnsi="Arial" w:cs="Arial"/>
          <w:color w:val="212121"/>
          <w:sz w:val="22"/>
          <w:szCs w:val="22"/>
          <w:shd w:val="clear" w:color="auto" w:fill="FFFFFF"/>
        </w:rPr>
        <w:t>/nty082.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935D0E">
        <w:rPr>
          <w:rFonts w:ascii="Arial" w:eastAsia="Times New Roman" w:hAnsi="Arial" w:cs="Arial"/>
          <w:color w:val="212121"/>
          <w:sz w:val="22"/>
          <w:szCs w:val="22"/>
          <w:shd w:val="clear" w:color="auto" w:fill="FFFFFF"/>
        </w:rPr>
        <w:t>Pericot</w:t>
      </w:r>
      <w:proofErr w:type="spellEnd"/>
      <w:r w:rsidRPr="00935D0E">
        <w:rPr>
          <w:rFonts w:ascii="Arial" w:eastAsia="Times New Roman" w:hAnsi="Arial" w:cs="Arial"/>
          <w:color w:val="212121"/>
          <w:sz w:val="22"/>
          <w:szCs w:val="22"/>
          <w:shd w:val="clear" w:color="auto" w:fill="FFFFFF"/>
        </w:rPr>
        <w:t xml:space="preserve">-Valverde I, Elliott RJ, Miller M, </w:t>
      </w:r>
      <w:proofErr w:type="spellStart"/>
      <w:r w:rsidRPr="00935D0E">
        <w:rPr>
          <w:rFonts w:ascii="Arial" w:eastAsia="Times New Roman" w:hAnsi="Arial" w:cs="Arial"/>
          <w:color w:val="212121"/>
          <w:sz w:val="22"/>
          <w:szCs w:val="22"/>
          <w:shd w:val="clear" w:color="auto" w:fill="FFFFFF"/>
        </w:rPr>
        <w:t>Tidey</w:t>
      </w:r>
      <w:proofErr w:type="spellEnd"/>
      <w:r w:rsidRPr="00935D0E">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935D0E">
        <w:rPr>
          <w:rFonts w:ascii="Arial" w:eastAsia="Times New Roman" w:hAnsi="Arial" w:cs="Arial"/>
          <w:color w:val="212121"/>
          <w:sz w:val="22"/>
          <w:szCs w:val="22"/>
          <w:shd w:val="clear" w:color="auto" w:fill="FFFFFF"/>
        </w:rPr>
        <w:t>Behav</w:t>
      </w:r>
      <w:proofErr w:type="spellEnd"/>
      <w:r w:rsidRPr="00935D0E">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 xml:space="preserve">2018 May </w:t>
      </w:r>
      <w:proofErr w:type="gramStart"/>
      <w:r w:rsidRPr="00C77907">
        <w:rPr>
          <w:rFonts w:ascii="Arial" w:eastAsia="Times New Roman" w:hAnsi="Arial" w:cs="Arial"/>
          <w:color w:val="212121"/>
          <w:sz w:val="22"/>
          <w:szCs w:val="22"/>
          <w:shd w:val="clear" w:color="auto" w:fill="FFFFFF"/>
        </w:rPr>
        <w:t>3;84:238</w:t>
      </w:r>
      <w:proofErr w:type="gramEnd"/>
      <w:r w:rsidRPr="00C77907">
        <w:rPr>
          <w:rFonts w:ascii="Arial" w:eastAsia="Times New Roman" w:hAnsi="Arial" w:cs="Arial"/>
          <w:color w:val="212121"/>
          <w:sz w:val="22"/>
          <w:szCs w:val="22"/>
          <w:shd w:val="clear" w:color="auto" w:fill="FFFFFF"/>
        </w:rPr>
        <w:t xml:space="preserve">-247. </w:t>
      </w:r>
      <w:proofErr w:type="spellStart"/>
      <w:r w:rsidRPr="00C77907">
        <w:rPr>
          <w:rFonts w:ascii="Arial" w:eastAsia="Times New Roman" w:hAnsi="Arial" w:cs="Arial"/>
          <w:color w:val="212121"/>
          <w:sz w:val="22"/>
          <w:szCs w:val="22"/>
          <w:shd w:val="clear" w:color="auto" w:fill="FFFFFF"/>
        </w:rPr>
        <w:t>doi</w:t>
      </w:r>
      <w:proofErr w:type="spellEnd"/>
      <w:r w:rsidRPr="00C77907">
        <w:rPr>
          <w:rFonts w:ascii="Arial" w:eastAsia="Times New Roman" w:hAnsi="Arial" w:cs="Arial"/>
          <w:color w:val="212121"/>
          <w:sz w:val="22"/>
          <w:szCs w:val="22"/>
          <w:shd w:val="clear" w:color="auto" w:fill="FFFFFF"/>
        </w:rPr>
        <w:t>: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 xml:space="preserve">Gaalema DE, </w:t>
      </w:r>
      <w:proofErr w:type="spellStart"/>
      <w:r w:rsidRPr="00935D0E">
        <w:rPr>
          <w:rFonts w:ascii="Arial" w:hAnsi="Arial" w:cs="Arial"/>
          <w:sz w:val="22"/>
          <w:szCs w:val="22"/>
        </w:rPr>
        <w:t>Pericot</w:t>
      </w:r>
      <w:proofErr w:type="spellEnd"/>
      <w:r w:rsidRPr="00935D0E">
        <w:rPr>
          <w:rFonts w:ascii="Arial" w:hAnsi="Arial" w:cs="Arial"/>
          <w:sz w:val="22"/>
          <w:szCs w:val="22"/>
        </w:rPr>
        <w: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w:t>
      </w:r>
      <w:proofErr w:type="spellStart"/>
      <w:r w:rsidRPr="00935D0E">
        <w:rPr>
          <w:rFonts w:ascii="Arial" w:hAnsi="Arial" w:cs="Arial"/>
          <w:sz w:val="22"/>
          <w:szCs w:val="22"/>
        </w:rPr>
        <w:t>Doogan</w:t>
      </w:r>
      <w:proofErr w:type="spellEnd"/>
      <w:r w:rsidRPr="00935D0E">
        <w:rPr>
          <w:rFonts w:ascii="Arial" w:hAnsi="Arial" w:cs="Arial"/>
          <w:sz w:val="22"/>
          <w:szCs w:val="22"/>
        </w:rPr>
        <w:t xml:space="preserve"> NJ, Keith DR, </w:t>
      </w:r>
      <w:proofErr w:type="spellStart"/>
      <w:r w:rsidRPr="00935D0E">
        <w:rPr>
          <w:rFonts w:ascii="Arial" w:hAnsi="Arial" w:cs="Arial"/>
          <w:sz w:val="22"/>
          <w:szCs w:val="22"/>
        </w:rPr>
        <w:t>Kurti</w:t>
      </w:r>
      <w:proofErr w:type="spellEnd"/>
      <w:r w:rsidRPr="00935D0E">
        <w:rPr>
          <w:rFonts w:ascii="Arial" w:hAnsi="Arial" w:cs="Arial"/>
          <w:sz w:val="22"/>
          <w:szCs w:val="22"/>
        </w:rPr>
        <w:t xml:space="preserve"> AN, Lopez A, </w:t>
      </w:r>
      <w:proofErr w:type="spellStart"/>
      <w:r w:rsidRPr="00935D0E">
        <w:rPr>
          <w:rFonts w:ascii="Arial" w:hAnsi="Arial" w:cs="Arial"/>
          <w:sz w:val="22"/>
          <w:szCs w:val="22"/>
        </w:rPr>
        <w:t>Nighbor</w:t>
      </w:r>
      <w:proofErr w:type="spellEnd"/>
      <w:r w:rsidRPr="00935D0E">
        <w:rPr>
          <w:rFonts w:ascii="Arial" w:hAnsi="Arial" w:cs="Arial"/>
          <w:sz w:val="22"/>
          <w:szCs w:val="22"/>
        </w:rPr>
        <w:t xml:space="preserve"> </w:t>
      </w:r>
      <w:r w:rsidR="00ED5B6E">
        <w:rPr>
          <w:rFonts w:ascii="Arial" w:hAnsi="Arial" w:cs="Arial"/>
          <w:sz w:val="22"/>
          <w:szCs w:val="22"/>
        </w:rPr>
        <w:t>T</w:t>
      </w:r>
      <w:r w:rsidRPr="00935D0E">
        <w:rPr>
          <w:rFonts w:ascii="Arial" w:hAnsi="Arial" w:cs="Arial"/>
          <w:sz w:val="22"/>
          <w:szCs w:val="22"/>
        </w:rPr>
        <w:t xml:space="preserve">, Parker M, </w:t>
      </w:r>
      <w:proofErr w:type="spellStart"/>
      <w:r w:rsidRPr="00935D0E">
        <w:rPr>
          <w:rFonts w:ascii="Arial" w:hAnsi="Arial" w:cs="Arial"/>
          <w:sz w:val="22"/>
          <w:szCs w:val="22"/>
        </w:rPr>
        <w:t>Quisenberry</w:t>
      </w:r>
      <w:proofErr w:type="spellEnd"/>
      <w:r w:rsidRPr="00935D0E">
        <w:rPr>
          <w:rFonts w:ascii="Arial" w:hAnsi="Arial" w:cs="Arial"/>
          <w:sz w:val="22"/>
          <w:szCs w:val="22"/>
        </w:rPr>
        <w:t xml:space="preserve">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proofErr w:type="spellStart"/>
      <w:r w:rsidRPr="004A7EDD">
        <w:rPr>
          <w:rFonts w:ascii="Arial" w:hAnsi="Arial" w:cs="Arial"/>
          <w:sz w:val="22"/>
          <w:szCs w:val="22"/>
        </w:rPr>
        <w:t>Prev</w:t>
      </w:r>
      <w:proofErr w:type="spellEnd"/>
      <w:r w:rsidRPr="004A7EDD">
        <w:rPr>
          <w:rFonts w:ascii="Arial" w:hAnsi="Arial" w:cs="Arial"/>
          <w:sz w:val="22"/>
          <w:szCs w:val="22"/>
        </w:rPr>
        <w:t xml:space="preserve"> Med. 2018 May 7.  </w:t>
      </w:r>
      <w:proofErr w:type="spellStart"/>
      <w:r w:rsidRPr="004A7EDD">
        <w:rPr>
          <w:rFonts w:ascii="Arial" w:hAnsi="Arial" w:cs="Arial"/>
          <w:sz w:val="22"/>
          <w:szCs w:val="22"/>
        </w:rPr>
        <w:t>doi</w:t>
      </w:r>
      <w:proofErr w:type="spellEnd"/>
      <w:r w:rsidRPr="004A7EDD">
        <w:rPr>
          <w:rFonts w:ascii="Arial" w:hAnsi="Arial" w:cs="Arial"/>
          <w:sz w:val="22"/>
          <w:szCs w:val="22"/>
        </w:rPr>
        <w:t>: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3FBF668C"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w:t>
      </w:r>
      <w:proofErr w:type="spellStart"/>
      <w:r>
        <w:rPr>
          <w:rFonts w:ascii="Arial" w:hAnsi="Arial" w:cs="Arial"/>
          <w:sz w:val="22"/>
          <w:szCs w:val="22"/>
        </w:rPr>
        <w:t>Prev</w:t>
      </w:r>
      <w:proofErr w:type="spellEnd"/>
      <w:r>
        <w:rPr>
          <w:rFonts w:ascii="Arial" w:hAnsi="Arial" w:cs="Arial"/>
          <w:sz w:val="22"/>
          <w:szCs w:val="22"/>
        </w:rPr>
        <w:t xml:space="preserve"> Med. </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w:t>
      </w:r>
      <w:proofErr w:type="spellStart"/>
      <w:r w:rsidRPr="00F13B00">
        <w:rPr>
          <w:rFonts w:ascii="Arial" w:eastAsia="Times New Roman" w:hAnsi="Arial" w:cs="Arial"/>
          <w:color w:val="000000"/>
          <w:sz w:val="22"/>
          <w:szCs w:val="22"/>
          <w:shd w:val="clear" w:color="auto" w:fill="FFFFFF"/>
        </w:rPr>
        <w:t>Leadholm</w:t>
      </w:r>
      <w:proofErr w:type="spellEnd"/>
      <w:r w:rsidRPr="00F13B00">
        <w:rPr>
          <w:rFonts w:ascii="Arial" w:eastAsia="Times New Roman" w:hAnsi="Arial" w:cs="Arial"/>
          <w:color w:val="000000"/>
          <w:sz w:val="22"/>
          <w:szCs w:val="22"/>
          <w:shd w:val="clear" w:color="auto" w:fill="FFFFFF"/>
        </w:rPr>
        <w:t xml:space="preserve"> K, Rengo </w:t>
      </w:r>
      <w:r w:rsidR="002E432F">
        <w:rPr>
          <w:rFonts w:ascii="Arial" w:eastAsia="Times New Roman" w:hAnsi="Arial" w:cs="Arial"/>
          <w:color w:val="000000"/>
          <w:sz w:val="22"/>
          <w:szCs w:val="22"/>
          <w:shd w:val="clear" w:color="auto" w:fill="FFFFFF"/>
        </w:rPr>
        <w:t xml:space="preserve">J, </w:t>
      </w:r>
      <w:proofErr w:type="spellStart"/>
      <w:r w:rsidR="002E432F">
        <w:rPr>
          <w:rFonts w:ascii="Arial" w:eastAsia="Times New Roman" w:hAnsi="Arial" w:cs="Arial"/>
          <w:color w:val="000000"/>
          <w:sz w:val="22"/>
          <w:szCs w:val="22"/>
          <w:shd w:val="clear" w:color="auto" w:fill="FFFFFF"/>
        </w:rPr>
        <w:t>Naud</w:t>
      </w:r>
      <w:proofErr w:type="spellEnd"/>
      <w:r w:rsidR="002E432F">
        <w:rPr>
          <w:rFonts w:ascii="Arial" w:eastAsia="Times New Roman" w:hAnsi="Arial" w:cs="Arial"/>
          <w:color w:val="000000"/>
          <w:sz w:val="22"/>
          <w:szCs w:val="22"/>
          <w:shd w:val="clear" w:color="auto" w:fill="FFFFFF"/>
        </w:rPr>
        <w:t xml:space="preserve">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xml:space="preserve">: 1996-2015. J </w:t>
      </w:r>
      <w:proofErr w:type="spellStart"/>
      <w:r w:rsidRPr="00F13B00">
        <w:rPr>
          <w:rFonts w:ascii="Arial" w:eastAsia="Times New Roman" w:hAnsi="Arial" w:cs="Arial"/>
          <w:color w:val="000000"/>
          <w:sz w:val="22"/>
          <w:szCs w:val="22"/>
          <w:shd w:val="clear" w:color="auto" w:fill="FFFFFF"/>
        </w:rPr>
        <w:t>Cardiopulm</w:t>
      </w:r>
      <w:proofErr w:type="spellEnd"/>
      <w:r w:rsidRPr="00F13B00">
        <w:rPr>
          <w:rFonts w:ascii="Arial" w:eastAsia="Times New Roman" w:hAnsi="Arial" w:cs="Arial"/>
          <w:color w:val="000000"/>
          <w:sz w:val="22"/>
          <w:szCs w:val="22"/>
          <w:shd w:val="clear" w:color="auto" w:fill="FFFFFF"/>
        </w:rPr>
        <w:t xml:space="preserve"> </w:t>
      </w:r>
      <w:proofErr w:type="spellStart"/>
      <w:r w:rsidRPr="00F13B00">
        <w:rPr>
          <w:rFonts w:ascii="Arial" w:eastAsia="Times New Roman" w:hAnsi="Arial" w:cs="Arial"/>
          <w:color w:val="000000"/>
          <w:sz w:val="22"/>
          <w:szCs w:val="22"/>
          <w:shd w:val="clear" w:color="auto" w:fill="FFFFFF"/>
        </w:rPr>
        <w:t>Rehabil</w:t>
      </w:r>
      <w:proofErr w:type="spellEnd"/>
      <w:r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07F55A55" w14:textId="35101149"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w:t>
      </w:r>
      <w:proofErr w:type="spellStart"/>
      <w:r w:rsidRPr="00ED5B6E">
        <w:rPr>
          <w:rFonts w:ascii="Arial" w:eastAsia="Times New Roman" w:hAnsi="Arial" w:cs="Arial"/>
          <w:color w:val="000000"/>
          <w:sz w:val="22"/>
          <w:szCs w:val="22"/>
          <w:shd w:val="clear" w:color="auto" w:fill="FFFFFF"/>
        </w:rPr>
        <w:t>Lindenauer</w:t>
      </w:r>
      <w:proofErr w:type="spellEnd"/>
      <w:r w:rsidRPr="00ED5B6E">
        <w:rPr>
          <w:rFonts w:ascii="Arial" w:eastAsia="Times New Roman" w:hAnsi="Arial" w:cs="Arial"/>
          <w:color w:val="000000"/>
          <w:sz w:val="22"/>
          <w:szCs w:val="22"/>
          <w:shd w:val="clear" w:color="auto" w:fill="FFFFFF"/>
        </w:rPr>
        <w:t xml:space="preserve">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 xml:space="preserve">J </w:t>
      </w:r>
      <w:proofErr w:type="spellStart"/>
      <w:r w:rsidR="002E432F" w:rsidRPr="00F13B00">
        <w:rPr>
          <w:rFonts w:ascii="Arial" w:eastAsia="Times New Roman" w:hAnsi="Arial" w:cs="Arial"/>
          <w:color w:val="000000"/>
          <w:sz w:val="22"/>
          <w:szCs w:val="22"/>
          <w:shd w:val="clear" w:color="auto" w:fill="FFFFFF"/>
        </w:rPr>
        <w:t>Cardiopulm</w:t>
      </w:r>
      <w:proofErr w:type="spellEnd"/>
      <w:r w:rsidR="002E432F" w:rsidRPr="00F13B00">
        <w:rPr>
          <w:rFonts w:ascii="Arial" w:eastAsia="Times New Roman" w:hAnsi="Arial" w:cs="Arial"/>
          <w:color w:val="000000"/>
          <w:sz w:val="22"/>
          <w:szCs w:val="22"/>
          <w:shd w:val="clear" w:color="auto" w:fill="FFFFFF"/>
        </w:rPr>
        <w:t xml:space="preserve"> </w:t>
      </w:r>
      <w:proofErr w:type="spellStart"/>
      <w:r w:rsidR="002E432F" w:rsidRPr="00F13B00">
        <w:rPr>
          <w:rFonts w:ascii="Arial" w:eastAsia="Times New Roman" w:hAnsi="Arial" w:cs="Arial"/>
          <w:color w:val="000000"/>
          <w:sz w:val="22"/>
          <w:szCs w:val="22"/>
          <w:shd w:val="clear" w:color="auto" w:fill="FFFFFF"/>
        </w:rPr>
        <w:t>Rehabil</w:t>
      </w:r>
      <w:proofErr w:type="spellEnd"/>
      <w:r w:rsidR="002E432F"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lastRenderedPageBreak/>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w:t>
      </w:r>
      <w:proofErr w:type="spellStart"/>
      <w:r w:rsidRPr="00850DB4">
        <w:rPr>
          <w:rFonts w:ascii="Arial" w:eastAsia="Times New Roman" w:hAnsi="Arial" w:cs="Arial"/>
          <w:color w:val="000000" w:themeColor="text1"/>
          <w:sz w:val="22"/>
          <w:szCs w:val="22"/>
          <w:shd w:val="clear" w:color="auto" w:fill="FFFFFF"/>
        </w:rPr>
        <w:t>Tidey</w:t>
      </w:r>
      <w:proofErr w:type="spellEnd"/>
      <w:r w:rsidRPr="00850DB4">
        <w:rPr>
          <w:rFonts w:ascii="Arial" w:eastAsia="Times New Roman" w:hAnsi="Arial" w:cs="Arial"/>
          <w:color w:val="000000" w:themeColor="text1"/>
          <w:sz w:val="22"/>
          <w:szCs w:val="22"/>
          <w:shd w:val="clear" w:color="auto" w:fill="FFFFFF"/>
        </w:rPr>
        <w:t xml:space="preserve"> JW, </w:t>
      </w:r>
      <w:proofErr w:type="spellStart"/>
      <w:r w:rsidRPr="00850DB4">
        <w:rPr>
          <w:rFonts w:ascii="Arial" w:eastAsia="Times New Roman" w:hAnsi="Arial" w:cs="Arial"/>
          <w:color w:val="000000" w:themeColor="text1"/>
          <w:sz w:val="22"/>
          <w:szCs w:val="22"/>
          <w:shd w:val="clear" w:color="auto" w:fill="FFFFFF"/>
        </w:rPr>
        <w:t>Kurti</w:t>
      </w:r>
      <w:proofErr w:type="spellEnd"/>
      <w:r w:rsidRPr="00850DB4">
        <w:rPr>
          <w:rFonts w:ascii="Arial" w:eastAsia="Times New Roman" w:hAnsi="Arial" w:cs="Arial"/>
          <w:color w:val="000000" w:themeColor="text1"/>
          <w:sz w:val="22"/>
          <w:szCs w:val="22"/>
          <w:shd w:val="clear" w:color="auto" w:fill="FFFFFF"/>
        </w:rPr>
        <w:t xml:space="preserve">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50DB4">
        <w:rPr>
          <w:rFonts w:ascii="Arial" w:eastAsia="Times New Roman" w:hAnsi="Arial" w:cs="Arial"/>
          <w:color w:val="000000" w:themeColor="text1"/>
          <w:sz w:val="22"/>
          <w:szCs w:val="22"/>
        </w:rPr>
        <w:t>Prev</w:t>
      </w:r>
      <w:proofErr w:type="spellEnd"/>
      <w:r w:rsidRPr="00850DB4">
        <w:rPr>
          <w:rFonts w:ascii="Arial" w:eastAsia="Times New Roman" w:hAnsi="Arial" w:cs="Arial"/>
          <w:color w:val="000000" w:themeColor="text1"/>
          <w:sz w:val="22"/>
          <w:szCs w:val="22"/>
        </w:rPr>
        <w:t xml:space="preserve"> Med</w:t>
      </w:r>
      <w:r w:rsidRPr="00850DB4">
        <w:rPr>
          <w:rFonts w:ascii="Arial" w:eastAsia="Times New Roman" w:hAnsi="Arial" w:cs="Arial"/>
          <w:color w:val="000000" w:themeColor="text1"/>
          <w:sz w:val="22"/>
          <w:szCs w:val="22"/>
          <w:shd w:val="clear" w:color="auto" w:fill="FFFFFF"/>
        </w:rPr>
        <w:t xml:space="preserve">. 2018 Jun 8. </w:t>
      </w:r>
      <w:proofErr w:type="spellStart"/>
      <w:r w:rsidRPr="00850DB4">
        <w:rPr>
          <w:rFonts w:ascii="Arial" w:eastAsia="Times New Roman" w:hAnsi="Arial" w:cs="Arial"/>
          <w:color w:val="000000" w:themeColor="text1"/>
          <w:sz w:val="22"/>
          <w:szCs w:val="22"/>
          <w:shd w:val="clear" w:color="auto" w:fill="FFFFFF"/>
        </w:rPr>
        <w:t>doi</w:t>
      </w:r>
      <w:proofErr w:type="spellEnd"/>
      <w:r w:rsidRPr="00850DB4">
        <w:rPr>
          <w:rFonts w:ascii="Arial" w:eastAsia="Times New Roman" w:hAnsi="Arial" w:cs="Arial"/>
          <w:color w:val="000000" w:themeColor="text1"/>
          <w:sz w:val="22"/>
          <w:szCs w:val="22"/>
          <w:shd w:val="clear" w:color="auto" w:fill="FFFFFF"/>
        </w:rPr>
        <w:t>: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xml:space="preserve">. 2018 Jun 12. </w:t>
      </w:r>
      <w:proofErr w:type="spellStart"/>
      <w:r w:rsidRPr="00850DB4">
        <w:rPr>
          <w:rFonts w:ascii="Arial" w:eastAsia="Times New Roman" w:hAnsi="Arial" w:cs="Arial"/>
          <w:color w:val="212121"/>
          <w:sz w:val="22"/>
          <w:szCs w:val="22"/>
          <w:shd w:val="clear" w:color="auto" w:fill="FFFFFF"/>
        </w:rPr>
        <w:t>doi</w:t>
      </w:r>
      <w:proofErr w:type="spellEnd"/>
      <w:r w:rsidRPr="00850DB4">
        <w:rPr>
          <w:rFonts w:ascii="Arial" w:eastAsia="Times New Roman" w:hAnsi="Arial" w:cs="Arial"/>
          <w:color w:val="212121"/>
          <w:sz w:val="22"/>
          <w:szCs w:val="22"/>
          <w:shd w:val="clear" w:color="auto" w:fill="FFFFFF"/>
        </w:rPr>
        <w:t>: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C052FB">
        <w:rPr>
          <w:rFonts w:ascii="Arial" w:eastAsia="Times New Roman" w:hAnsi="Arial" w:cs="Arial"/>
          <w:color w:val="212121"/>
          <w:sz w:val="22"/>
          <w:szCs w:val="22"/>
          <w:shd w:val="clear" w:color="auto" w:fill="FFFFFF"/>
        </w:rPr>
        <w:t>Spechler</w:t>
      </w:r>
      <w:proofErr w:type="spellEnd"/>
      <w:r w:rsidRPr="00C052FB">
        <w:rPr>
          <w:rFonts w:ascii="Arial" w:eastAsia="Times New Roman" w:hAnsi="Arial" w:cs="Arial"/>
          <w:color w:val="212121"/>
          <w:sz w:val="22"/>
          <w:szCs w:val="22"/>
          <w:shd w:val="clear" w:color="auto" w:fill="FFFFFF"/>
        </w:rPr>
        <w:t xml:space="preserve"> PA, </w:t>
      </w:r>
      <w:proofErr w:type="spellStart"/>
      <w:r w:rsidRPr="00C052FB">
        <w:rPr>
          <w:rFonts w:ascii="Arial" w:eastAsia="Times New Roman" w:hAnsi="Arial" w:cs="Arial"/>
          <w:color w:val="212121"/>
          <w:sz w:val="22"/>
          <w:szCs w:val="22"/>
          <w:shd w:val="clear" w:color="auto" w:fill="FFFFFF"/>
        </w:rPr>
        <w:t>Allgaier</w:t>
      </w:r>
      <w:proofErr w:type="spellEnd"/>
      <w:r w:rsidRPr="00C052FB">
        <w:rPr>
          <w:rFonts w:ascii="Arial" w:eastAsia="Times New Roman" w:hAnsi="Arial" w:cs="Arial"/>
          <w:color w:val="212121"/>
          <w:sz w:val="22"/>
          <w:szCs w:val="22"/>
          <w:shd w:val="clear" w:color="auto" w:fill="FFFFFF"/>
        </w:rPr>
        <w:t xml:space="preserve"> N, </w:t>
      </w:r>
      <w:proofErr w:type="spellStart"/>
      <w:r w:rsidRPr="00C052FB">
        <w:rPr>
          <w:rFonts w:ascii="Arial" w:eastAsia="Times New Roman" w:hAnsi="Arial" w:cs="Arial"/>
          <w:color w:val="212121"/>
          <w:sz w:val="22"/>
          <w:szCs w:val="22"/>
          <w:shd w:val="clear" w:color="auto" w:fill="FFFFFF"/>
        </w:rPr>
        <w:t>Chaarani</w:t>
      </w:r>
      <w:proofErr w:type="spellEnd"/>
      <w:r w:rsidRPr="00C052FB">
        <w:rPr>
          <w:rFonts w:ascii="Arial" w:eastAsia="Times New Roman" w:hAnsi="Arial" w:cs="Arial"/>
          <w:color w:val="212121"/>
          <w:sz w:val="22"/>
          <w:szCs w:val="22"/>
          <w:shd w:val="clear" w:color="auto" w:fill="FFFFFF"/>
        </w:rPr>
        <w:t xml:space="preserve"> B, Whelan R, Watts R, Orr C, </w:t>
      </w:r>
      <w:proofErr w:type="spellStart"/>
      <w:r w:rsidRPr="00C052FB">
        <w:rPr>
          <w:rFonts w:ascii="Arial" w:eastAsia="Times New Roman" w:hAnsi="Arial" w:cs="Arial"/>
          <w:color w:val="212121"/>
          <w:sz w:val="22"/>
          <w:szCs w:val="22"/>
          <w:shd w:val="clear" w:color="auto" w:fill="FFFFFF"/>
        </w:rPr>
        <w:t>Albaugh</w:t>
      </w:r>
      <w:proofErr w:type="spellEnd"/>
      <w:r w:rsidRPr="00C052FB">
        <w:rPr>
          <w:rFonts w:ascii="Arial" w:eastAsia="Times New Roman" w:hAnsi="Arial" w:cs="Arial"/>
          <w:color w:val="212121"/>
          <w:sz w:val="22"/>
          <w:szCs w:val="22"/>
          <w:shd w:val="clear" w:color="auto" w:fill="FFFFFF"/>
        </w:rPr>
        <w:t xml:space="preserve"> MD, </w:t>
      </w:r>
      <w:proofErr w:type="spellStart"/>
      <w:r w:rsidRPr="00C052FB">
        <w:rPr>
          <w:rFonts w:ascii="Arial" w:eastAsia="Times New Roman" w:hAnsi="Arial" w:cs="Arial"/>
          <w:color w:val="212121"/>
          <w:sz w:val="22"/>
          <w:szCs w:val="22"/>
          <w:shd w:val="clear" w:color="auto" w:fill="FFFFFF"/>
        </w:rPr>
        <w:t>D'Alberto</w:t>
      </w:r>
      <w:proofErr w:type="spellEnd"/>
      <w:r w:rsidRPr="00C052FB">
        <w:rPr>
          <w:rFonts w:ascii="Arial" w:eastAsia="Times New Roman" w:hAnsi="Arial" w:cs="Arial"/>
          <w:color w:val="212121"/>
          <w:sz w:val="22"/>
          <w:szCs w:val="22"/>
          <w:shd w:val="clear" w:color="auto" w:fill="FFFFFF"/>
        </w:rPr>
        <w:t xml:space="preserve"> N, Higgins ST, Hudson KE, Mackey S, Potter A, </w:t>
      </w:r>
      <w:proofErr w:type="spellStart"/>
      <w:r w:rsidRPr="00C052FB">
        <w:rPr>
          <w:rFonts w:ascii="Arial" w:eastAsia="Times New Roman" w:hAnsi="Arial" w:cs="Arial"/>
          <w:color w:val="212121"/>
          <w:sz w:val="22"/>
          <w:szCs w:val="22"/>
          <w:shd w:val="clear" w:color="auto" w:fill="FFFFFF"/>
        </w:rPr>
        <w:t>Banaschewski</w:t>
      </w:r>
      <w:proofErr w:type="spellEnd"/>
      <w:r w:rsidRPr="00C052FB">
        <w:rPr>
          <w:rFonts w:ascii="Arial" w:eastAsia="Times New Roman" w:hAnsi="Arial" w:cs="Arial"/>
          <w:color w:val="212121"/>
          <w:sz w:val="22"/>
          <w:szCs w:val="22"/>
          <w:shd w:val="clear" w:color="auto" w:fill="FFFFFF"/>
        </w:rPr>
        <w:t xml:space="preserve"> T, </w:t>
      </w:r>
      <w:proofErr w:type="spellStart"/>
      <w:r w:rsidRPr="00C052FB">
        <w:rPr>
          <w:rFonts w:ascii="Arial" w:eastAsia="Times New Roman" w:hAnsi="Arial" w:cs="Arial"/>
          <w:color w:val="212121"/>
          <w:sz w:val="22"/>
          <w:szCs w:val="22"/>
          <w:shd w:val="clear" w:color="auto" w:fill="FFFFFF"/>
        </w:rPr>
        <w:t>Bokde</w:t>
      </w:r>
      <w:proofErr w:type="spellEnd"/>
      <w:r w:rsidRPr="00C052FB">
        <w:rPr>
          <w:rFonts w:ascii="Arial" w:eastAsia="Times New Roman" w:hAnsi="Arial" w:cs="Arial"/>
          <w:color w:val="212121"/>
          <w:sz w:val="22"/>
          <w:szCs w:val="22"/>
          <w:shd w:val="clear" w:color="auto" w:fill="FFFFFF"/>
        </w:rPr>
        <w:t xml:space="preserve"> ALW, Bromberg U, </w:t>
      </w:r>
      <w:proofErr w:type="spellStart"/>
      <w:r w:rsidRPr="00C052FB">
        <w:rPr>
          <w:rFonts w:ascii="Arial" w:eastAsia="Times New Roman" w:hAnsi="Arial" w:cs="Arial"/>
          <w:color w:val="212121"/>
          <w:sz w:val="22"/>
          <w:szCs w:val="22"/>
          <w:shd w:val="clear" w:color="auto" w:fill="FFFFFF"/>
        </w:rPr>
        <w:t>Büchel</w:t>
      </w:r>
      <w:proofErr w:type="spellEnd"/>
      <w:r w:rsidRPr="00C052FB">
        <w:rPr>
          <w:rFonts w:ascii="Arial" w:eastAsia="Times New Roman" w:hAnsi="Arial" w:cs="Arial"/>
          <w:color w:val="212121"/>
          <w:sz w:val="22"/>
          <w:szCs w:val="22"/>
          <w:shd w:val="clear" w:color="auto" w:fill="FFFFFF"/>
        </w:rPr>
        <w:t xml:space="preserve"> C, </w:t>
      </w:r>
      <w:proofErr w:type="spellStart"/>
      <w:r w:rsidRPr="00C052FB">
        <w:rPr>
          <w:rFonts w:ascii="Arial" w:eastAsia="Times New Roman" w:hAnsi="Arial" w:cs="Arial"/>
          <w:color w:val="212121"/>
          <w:sz w:val="22"/>
          <w:szCs w:val="22"/>
          <w:shd w:val="clear" w:color="auto" w:fill="FFFFFF"/>
        </w:rPr>
        <w:t>Cattrell</w:t>
      </w:r>
      <w:proofErr w:type="spellEnd"/>
      <w:r w:rsidRPr="00C052FB">
        <w:rPr>
          <w:rFonts w:ascii="Arial" w:eastAsia="Times New Roman" w:hAnsi="Arial" w:cs="Arial"/>
          <w:color w:val="212121"/>
          <w:sz w:val="22"/>
          <w:szCs w:val="22"/>
          <w:shd w:val="clear" w:color="auto" w:fill="FFFFFF"/>
        </w:rPr>
        <w:t xml:space="preserve"> A, Conrod PJ, </w:t>
      </w:r>
      <w:proofErr w:type="spellStart"/>
      <w:r w:rsidRPr="00C052FB">
        <w:rPr>
          <w:rFonts w:ascii="Arial" w:eastAsia="Times New Roman" w:hAnsi="Arial" w:cs="Arial"/>
          <w:color w:val="212121"/>
          <w:sz w:val="22"/>
          <w:szCs w:val="22"/>
          <w:shd w:val="clear" w:color="auto" w:fill="FFFFFF"/>
        </w:rPr>
        <w:t>Desrivières</w:t>
      </w:r>
      <w:proofErr w:type="spellEnd"/>
      <w:r w:rsidRPr="00C052FB">
        <w:rPr>
          <w:rFonts w:ascii="Arial" w:eastAsia="Times New Roman" w:hAnsi="Arial" w:cs="Arial"/>
          <w:color w:val="212121"/>
          <w:sz w:val="22"/>
          <w:szCs w:val="22"/>
          <w:shd w:val="clear" w:color="auto" w:fill="FFFFFF"/>
        </w:rPr>
        <w:t xml:space="preserve"> S, Flor H, </w:t>
      </w:r>
      <w:proofErr w:type="spellStart"/>
      <w:r w:rsidRPr="00C052FB">
        <w:rPr>
          <w:rFonts w:ascii="Arial" w:eastAsia="Times New Roman" w:hAnsi="Arial" w:cs="Arial"/>
          <w:color w:val="212121"/>
          <w:sz w:val="22"/>
          <w:szCs w:val="22"/>
          <w:shd w:val="clear" w:color="auto" w:fill="FFFFFF"/>
        </w:rPr>
        <w:t>Frouin</w:t>
      </w:r>
      <w:proofErr w:type="spellEnd"/>
      <w:r w:rsidRPr="00C052FB">
        <w:rPr>
          <w:rFonts w:ascii="Arial" w:eastAsia="Times New Roman" w:hAnsi="Arial" w:cs="Arial"/>
          <w:color w:val="212121"/>
          <w:sz w:val="22"/>
          <w:szCs w:val="22"/>
          <w:shd w:val="clear" w:color="auto" w:fill="FFFFFF"/>
        </w:rPr>
        <w:t xml:space="preserve"> V, </w:t>
      </w:r>
      <w:proofErr w:type="spellStart"/>
      <w:r w:rsidRPr="00C052FB">
        <w:rPr>
          <w:rFonts w:ascii="Arial" w:eastAsia="Times New Roman" w:hAnsi="Arial" w:cs="Arial"/>
          <w:color w:val="212121"/>
          <w:sz w:val="22"/>
          <w:szCs w:val="22"/>
          <w:shd w:val="clear" w:color="auto" w:fill="FFFFFF"/>
        </w:rPr>
        <w:t>Gallinat</w:t>
      </w:r>
      <w:proofErr w:type="spellEnd"/>
      <w:r w:rsidRPr="00C052FB">
        <w:rPr>
          <w:rFonts w:ascii="Arial" w:eastAsia="Times New Roman" w:hAnsi="Arial" w:cs="Arial"/>
          <w:color w:val="212121"/>
          <w:sz w:val="22"/>
          <w:szCs w:val="22"/>
          <w:shd w:val="clear" w:color="auto" w:fill="FFFFFF"/>
        </w:rPr>
        <w:t xml:space="preserve"> J, </w:t>
      </w:r>
      <w:proofErr w:type="spellStart"/>
      <w:r w:rsidRPr="00C052FB">
        <w:rPr>
          <w:rFonts w:ascii="Arial" w:eastAsia="Times New Roman" w:hAnsi="Arial" w:cs="Arial"/>
          <w:color w:val="212121"/>
          <w:sz w:val="22"/>
          <w:szCs w:val="22"/>
          <w:shd w:val="clear" w:color="auto" w:fill="FFFFFF"/>
        </w:rPr>
        <w:t>Gowland</w:t>
      </w:r>
      <w:proofErr w:type="spellEnd"/>
      <w:r w:rsidRPr="00C052FB">
        <w:rPr>
          <w:rFonts w:ascii="Arial" w:eastAsia="Times New Roman" w:hAnsi="Arial" w:cs="Arial"/>
          <w:color w:val="212121"/>
          <w:sz w:val="22"/>
          <w:szCs w:val="22"/>
          <w:shd w:val="clear" w:color="auto" w:fill="FFFFFF"/>
        </w:rPr>
        <w:t xml:space="preserve"> P, Heinz A, </w:t>
      </w:r>
      <w:proofErr w:type="spellStart"/>
      <w:r w:rsidRPr="00C052FB">
        <w:rPr>
          <w:rFonts w:ascii="Arial" w:eastAsia="Times New Roman" w:hAnsi="Arial" w:cs="Arial"/>
          <w:color w:val="212121"/>
          <w:sz w:val="22"/>
          <w:szCs w:val="22"/>
          <w:shd w:val="clear" w:color="auto" w:fill="FFFFFF"/>
        </w:rPr>
        <w:t>Ittermann</w:t>
      </w:r>
      <w:proofErr w:type="spellEnd"/>
      <w:r w:rsidRPr="00C052FB">
        <w:rPr>
          <w:rFonts w:ascii="Arial" w:eastAsia="Times New Roman" w:hAnsi="Arial" w:cs="Arial"/>
          <w:color w:val="212121"/>
          <w:sz w:val="22"/>
          <w:szCs w:val="22"/>
          <w:shd w:val="clear" w:color="auto" w:fill="FFFFFF"/>
        </w:rPr>
        <w:t xml:space="preserve"> B,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JL,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MP, </w:t>
      </w:r>
      <w:proofErr w:type="spellStart"/>
      <w:r w:rsidRPr="00C052FB">
        <w:rPr>
          <w:rFonts w:ascii="Arial" w:eastAsia="Times New Roman" w:hAnsi="Arial" w:cs="Arial"/>
          <w:color w:val="212121"/>
          <w:sz w:val="22"/>
          <w:szCs w:val="22"/>
          <w:shd w:val="clear" w:color="auto" w:fill="FFFFFF"/>
        </w:rPr>
        <w:t>Nees</w:t>
      </w:r>
      <w:proofErr w:type="spellEnd"/>
      <w:r w:rsidRPr="00C052FB">
        <w:rPr>
          <w:rFonts w:ascii="Arial" w:eastAsia="Times New Roman" w:hAnsi="Arial" w:cs="Arial"/>
          <w:color w:val="212121"/>
          <w:sz w:val="22"/>
          <w:szCs w:val="22"/>
          <w:shd w:val="clear" w:color="auto" w:fill="FFFFFF"/>
        </w:rPr>
        <w:t xml:space="preserve"> F, Orfanos DP, Paus T, </w:t>
      </w:r>
      <w:proofErr w:type="spellStart"/>
      <w:r w:rsidRPr="00C052FB">
        <w:rPr>
          <w:rFonts w:ascii="Arial" w:eastAsia="Times New Roman" w:hAnsi="Arial" w:cs="Arial"/>
          <w:color w:val="212121"/>
          <w:sz w:val="22"/>
          <w:szCs w:val="22"/>
          <w:shd w:val="clear" w:color="auto" w:fill="FFFFFF"/>
        </w:rPr>
        <w:t>Smolka</w:t>
      </w:r>
      <w:proofErr w:type="spellEnd"/>
      <w:r w:rsidRPr="00C052FB">
        <w:rPr>
          <w:rFonts w:ascii="Arial" w:eastAsia="Times New Roman" w:hAnsi="Arial" w:cs="Arial"/>
          <w:color w:val="212121"/>
          <w:sz w:val="22"/>
          <w:szCs w:val="22"/>
          <w:shd w:val="clear" w:color="auto" w:fill="FFFFFF"/>
        </w:rPr>
        <w:t xml:space="preserve">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proofErr w:type="spellStart"/>
      <w:r w:rsidRPr="00C052FB">
        <w:rPr>
          <w:rFonts w:ascii="Arial" w:eastAsia="Times New Roman" w:hAnsi="Arial" w:cs="Arial"/>
          <w:color w:val="212121"/>
          <w:sz w:val="22"/>
          <w:szCs w:val="22"/>
        </w:rPr>
        <w:t>Eur</w:t>
      </w:r>
      <w:proofErr w:type="spellEnd"/>
      <w:r w:rsidRPr="00C052FB">
        <w:rPr>
          <w:rFonts w:ascii="Arial" w:eastAsia="Times New Roman" w:hAnsi="Arial" w:cs="Arial"/>
          <w:color w:val="212121"/>
          <w:sz w:val="22"/>
          <w:szCs w:val="22"/>
        </w:rPr>
        <w:t xml:space="preserve"> J </w:t>
      </w:r>
      <w:proofErr w:type="spellStart"/>
      <w:r w:rsidRPr="00C052FB">
        <w:rPr>
          <w:rFonts w:ascii="Arial" w:eastAsia="Times New Roman" w:hAnsi="Arial" w:cs="Arial"/>
          <w:color w:val="212121"/>
          <w:sz w:val="22"/>
          <w:szCs w:val="22"/>
        </w:rPr>
        <w:t>Neurosci</w:t>
      </w:r>
      <w:proofErr w:type="spellEnd"/>
      <w:r w:rsidRPr="00C052FB">
        <w:rPr>
          <w:rFonts w:ascii="Arial" w:eastAsia="Times New Roman" w:hAnsi="Arial" w:cs="Arial"/>
          <w:color w:val="212121"/>
          <w:sz w:val="22"/>
          <w:szCs w:val="22"/>
          <w:shd w:val="clear" w:color="auto" w:fill="FFFFFF"/>
        </w:rPr>
        <w:t xml:space="preserve">. 2018 Jun 11. </w:t>
      </w:r>
      <w:proofErr w:type="spellStart"/>
      <w:r w:rsidRPr="00C052FB">
        <w:rPr>
          <w:rFonts w:ascii="Arial" w:eastAsia="Times New Roman" w:hAnsi="Arial" w:cs="Arial"/>
          <w:color w:val="212121"/>
          <w:sz w:val="22"/>
          <w:szCs w:val="22"/>
          <w:shd w:val="clear" w:color="auto" w:fill="FFFFFF"/>
        </w:rPr>
        <w:t>doi</w:t>
      </w:r>
      <w:proofErr w:type="spellEnd"/>
      <w:r w:rsidRPr="00C052FB">
        <w:rPr>
          <w:rFonts w:ascii="Arial" w:eastAsia="Times New Roman" w:hAnsi="Arial" w:cs="Arial"/>
          <w:color w:val="212121"/>
          <w:sz w:val="22"/>
          <w:szCs w:val="22"/>
          <w:shd w:val="clear" w:color="auto" w:fill="FFFFFF"/>
        </w:rPr>
        <w:t>: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2018 Jun 20.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w:t>
      </w:r>
      <w:proofErr w:type="spellStart"/>
      <w:r w:rsidRPr="00EB683E">
        <w:rPr>
          <w:rFonts w:ascii="Arial" w:eastAsia="Times New Roman" w:hAnsi="Arial" w:cs="Arial"/>
          <w:color w:val="212121"/>
          <w:sz w:val="22"/>
          <w:szCs w:val="22"/>
          <w:shd w:val="clear" w:color="auto" w:fill="FFFFFF"/>
        </w:rPr>
        <w:t>Niaura</w:t>
      </w:r>
      <w:proofErr w:type="spellEnd"/>
      <w:r w:rsidRPr="00EB683E">
        <w:rPr>
          <w:rFonts w:ascii="Arial" w:eastAsia="Times New Roman" w:hAnsi="Arial" w:cs="Arial"/>
          <w:color w:val="212121"/>
          <w:sz w:val="22"/>
          <w:szCs w:val="22"/>
          <w:shd w:val="clear" w:color="auto" w:fill="FFFFFF"/>
        </w:rPr>
        <w:t xml:space="preserve"> RS. </w:t>
      </w:r>
      <w:r w:rsidRPr="00EB683E">
        <w:rPr>
          <w:rFonts w:ascii="Arial" w:hAnsi="Arial" w:cs="Arial"/>
          <w:color w:val="212121"/>
          <w:sz w:val="22"/>
          <w:szCs w:val="22"/>
        </w:rPr>
        <w:t xml:space="preserve">Managing nicotine without smoke to save lives now: Evidence for harm minimization. </w:t>
      </w:r>
      <w:proofErr w:type="spellStart"/>
      <w:r w:rsidRPr="00EB683E">
        <w:rPr>
          <w:rFonts w:ascii="Arial" w:eastAsia="Times New Roman" w:hAnsi="Arial" w:cs="Arial"/>
          <w:color w:val="212121"/>
          <w:sz w:val="22"/>
          <w:szCs w:val="22"/>
        </w:rPr>
        <w:t>Prev</w:t>
      </w:r>
      <w:proofErr w:type="spellEnd"/>
      <w:r w:rsidRPr="00EB683E">
        <w:rPr>
          <w:rFonts w:ascii="Arial" w:eastAsia="Times New Roman" w:hAnsi="Arial" w:cs="Arial"/>
          <w:color w:val="212121"/>
          <w:sz w:val="22"/>
          <w:szCs w:val="22"/>
        </w:rPr>
        <w:t xml:space="preserve"> Med</w:t>
      </w:r>
      <w:r w:rsidRPr="00EB683E">
        <w:rPr>
          <w:rFonts w:ascii="Arial" w:eastAsia="Times New Roman" w:hAnsi="Arial" w:cs="Arial"/>
          <w:color w:val="212121"/>
          <w:sz w:val="22"/>
          <w:szCs w:val="22"/>
          <w:shd w:val="clear" w:color="auto" w:fill="FFFFFF"/>
        </w:rPr>
        <w:t xml:space="preserve">. 2018 Jun 23.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xml:space="preserve">: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FA153E">
        <w:rPr>
          <w:rFonts w:ascii="Arial" w:eastAsia="Times New Roman" w:hAnsi="Arial" w:cs="Arial"/>
          <w:color w:val="212121"/>
          <w:sz w:val="22"/>
          <w:szCs w:val="22"/>
        </w:rPr>
        <w:t>Streck</w:t>
      </w:r>
      <w:proofErr w:type="spellEnd"/>
      <w:r w:rsidRPr="00FA153E">
        <w:rPr>
          <w:rFonts w:ascii="Arial" w:eastAsia="Times New Roman" w:hAnsi="Arial" w:cs="Arial"/>
          <w:color w:val="212121"/>
          <w:sz w:val="22"/>
          <w:szCs w:val="22"/>
        </w:rPr>
        <w:t xml:space="preserve"> JM, </w:t>
      </w:r>
      <w:proofErr w:type="spellStart"/>
      <w:r w:rsidRPr="00FA153E">
        <w:rPr>
          <w:rFonts w:ascii="Arial" w:eastAsia="Times New Roman" w:hAnsi="Arial" w:cs="Arial"/>
          <w:color w:val="212121"/>
          <w:sz w:val="22"/>
          <w:szCs w:val="22"/>
        </w:rPr>
        <w:t>Ochalek</w:t>
      </w:r>
      <w:proofErr w:type="spellEnd"/>
      <w:r w:rsidRPr="00FA153E">
        <w:rPr>
          <w:rFonts w:ascii="Arial" w:eastAsia="Times New Roman" w:hAnsi="Arial" w:cs="Arial"/>
          <w:color w:val="212121"/>
          <w:sz w:val="22"/>
          <w:szCs w:val="22"/>
        </w:rPr>
        <w:t xml:space="preserve"> TA, Badger GJ, Sigmon SC. </w:t>
      </w:r>
      <w:r w:rsidRPr="00FA153E">
        <w:rPr>
          <w:rFonts w:ascii="Arial" w:hAnsi="Arial" w:cs="Arial"/>
          <w:color w:val="212121"/>
          <w:sz w:val="22"/>
          <w:szCs w:val="22"/>
        </w:rPr>
        <w:t xml:space="preserve">Interim buprenorphine treatment during delays to comprehensive treatment: Changes in psychiatric symptoms. </w:t>
      </w:r>
      <w:proofErr w:type="spellStart"/>
      <w:r w:rsidRPr="00FA153E">
        <w:rPr>
          <w:rFonts w:ascii="Arial" w:eastAsia="Times New Roman" w:hAnsi="Arial" w:cs="Arial"/>
          <w:color w:val="212121"/>
          <w:sz w:val="22"/>
          <w:szCs w:val="22"/>
        </w:rPr>
        <w:t>Exp</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Clin</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Psychopharmacol</w:t>
      </w:r>
      <w:proofErr w:type="spellEnd"/>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560E9E8A"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w:t>
      </w:r>
      <w:proofErr w:type="spellStart"/>
      <w:r w:rsidRPr="00B35350">
        <w:rPr>
          <w:rFonts w:ascii="Arial" w:eastAsia="Times New Roman" w:hAnsi="Arial" w:cs="Arial"/>
          <w:color w:val="212121"/>
          <w:sz w:val="22"/>
          <w:szCs w:val="22"/>
        </w:rPr>
        <w:t>Streck</w:t>
      </w:r>
      <w:proofErr w:type="spellEnd"/>
      <w:r w:rsidRPr="00B35350">
        <w:rPr>
          <w:rFonts w:ascii="Arial" w:eastAsia="Times New Roman" w:hAnsi="Arial" w:cs="Arial"/>
          <w:color w:val="212121"/>
          <w:sz w:val="22"/>
          <w:szCs w:val="22"/>
        </w:rPr>
        <w:t xml:space="preserve"> JM, </w:t>
      </w:r>
      <w:proofErr w:type="spellStart"/>
      <w:r w:rsidRPr="00B35350">
        <w:rPr>
          <w:rFonts w:ascii="Arial" w:eastAsia="Times New Roman" w:hAnsi="Arial" w:cs="Arial"/>
          <w:color w:val="212121"/>
          <w:sz w:val="22"/>
          <w:szCs w:val="22"/>
        </w:rPr>
        <w:t>Bergeria</w:t>
      </w:r>
      <w:proofErr w:type="spellEnd"/>
      <w:r w:rsidRPr="00B35350">
        <w:rPr>
          <w:rFonts w:ascii="Arial" w:eastAsia="Times New Roman" w:hAnsi="Arial" w:cs="Arial"/>
          <w:color w:val="212121"/>
          <w:sz w:val="22"/>
          <w:szCs w:val="22"/>
        </w:rPr>
        <w:t xml:space="preserve"> CB, Bunn JY, Gaalema DG, Davis DR, Barrows AJ, Sigmon SC, </w:t>
      </w:r>
      <w:proofErr w:type="spellStart"/>
      <w:r w:rsidRPr="00B35350">
        <w:rPr>
          <w:rFonts w:ascii="Arial" w:eastAsia="Times New Roman" w:hAnsi="Arial" w:cs="Arial"/>
          <w:color w:val="212121"/>
          <w:sz w:val="22"/>
          <w:szCs w:val="22"/>
        </w:rPr>
        <w:t>Tidey</w:t>
      </w:r>
      <w:proofErr w:type="spellEnd"/>
      <w:r w:rsidRPr="00B35350">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B35350">
        <w:rPr>
          <w:rFonts w:ascii="Arial" w:eastAsia="Times New Roman" w:hAnsi="Arial" w:cs="Arial"/>
          <w:color w:val="212121"/>
          <w:sz w:val="22"/>
          <w:szCs w:val="22"/>
          <w:shd w:val="clear" w:color="auto" w:fill="FFFFFF"/>
        </w:rPr>
        <w:t>Tob</w:t>
      </w:r>
      <w:proofErr w:type="spellEnd"/>
      <w:r w:rsidRPr="00B35350">
        <w:rPr>
          <w:rFonts w:ascii="Arial" w:eastAsia="Times New Roman" w:hAnsi="Arial" w:cs="Arial"/>
          <w:color w:val="212121"/>
          <w:sz w:val="22"/>
          <w:szCs w:val="22"/>
          <w:shd w:val="clear" w:color="auto" w:fill="FFFFFF"/>
        </w:rPr>
        <w:t xml:space="preserve"> Reg Sci.  </w:t>
      </w:r>
      <w:r w:rsidR="003218AA" w:rsidRPr="003218AA">
        <w:rPr>
          <w:rFonts w:ascii="Arial" w:eastAsia="Times New Roman" w:hAnsi="Arial" w:cs="Arial"/>
          <w:color w:val="212121"/>
          <w:sz w:val="22"/>
          <w:szCs w:val="22"/>
          <w:shd w:val="clear" w:color="auto" w:fill="FFFFFF"/>
        </w:rPr>
        <w:t xml:space="preserve">2018 Sep;4(5):84-91. </w:t>
      </w:r>
      <w:proofErr w:type="spellStart"/>
      <w:r w:rsidR="003218AA" w:rsidRPr="003218AA">
        <w:rPr>
          <w:rFonts w:ascii="Arial" w:eastAsia="Times New Roman" w:hAnsi="Arial" w:cs="Arial"/>
          <w:color w:val="212121"/>
          <w:sz w:val="22"/>
          <w:szCs w:val="22"/>
          <w:shd w:val="clear" w:color="auto" w:fill="FFFFFF"/>
        </w:rPr>
        <w:t>doi</w:t>
      </w:r>
      <w:proofErr w:type="spellEnd"/>
      <w:r w:rsidR="003218AA" w:rsidRPr="003218AA">
        <w:rPr>
          <w:rFonts w:ascii="Arial" w:eastAsia="Times New Roman" w:hAnsi="Arial" w:cs="Arial"/>
          <w:color w:val="212121"/>
          <w:sz w:val="22"/>
          <w:szCs w:val="22"/>
          <w:shd w:val="clear" w:color="auto" w:fill="FFFFFF"/>
        </w:rPr>
        <w:t>: 10.18001/TRS.4.5.8.</w:t>
      </w:r>
      <w:r w:rsidR="003218AA">
        <w:rPr>
          <w:rFonts w:ascii="Arial" w:eastAsia="Times New Roman" w:hAnsi="Arial" w:cs="Arial"/>
          <w:color w:val="212121"/>
          <w:sz w:val="22"/>
          <w:szCs w:val="22"/>
          <w:shd w:val="clear" w:color="auto" w:fill="FFFFFF"/>
        </w:rPr>
        <w:t xml:space="preserve"> </w:t>
      </w:r>
      <w:r w:rsidR="003218AA" w:rsidRPr="003218AA">
        <w:rPr>
          <w:rFonts w:ascii="Arial" w:eastAsia="Times New Roman" w:hAnsi="Arial" w:cs="Arial"/>
          <w:color w:val="212121"/>
          <w:sz w:val="22"/>
          <w:szCs w:val="22"/>
          <w:shd w:val="clear" w:color="auto" w:fill="FFFFFF"/>
        </w:rPr>
        <w:t>PMID: 30417034</w:t>
      </w:r>
      <w:r w:rsidR="003218AA">
        <w:rPr>
          <w:rFonts w:ascii="Arial" w:eastAsia="Times New Roman" w:hAnsi="Arial" w:cs="Arial"/>
          <w:color w:val="212121"/>
          <w:sz w:val="22"/>
          <w:szCs w:val="22"/>
          <w:shd w:val="clear" w:color="auto" w:fill="FFFFFF"/>
        </w:rPr>
        <w:t>.</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5A3126">
        <w:rPr>
          <w:rFonts w:ascii="Arial" w:eastAsia="Times New Roman" w:hAnsi="Arial" w:cs="Arial"/>
          <w:color w:val="212121"/>
          <w:sz w:val="22"/>
          <w:szCs w:val="22"/>
          <w:shd w:val="clear" w:color="auto" w:fill="FFFFFF"/>
        </w:rPr>
        <w:t>Streck</w:t>
      </w:r>
      <w:proofErr w:type="spellEnd"/>
      <w:r w:rsidRPr="005A3126">
        <w:rPr>
          <w:rFonts w:ascii="Arial" w:eastAsia="Times New Roman" w:hAnsi="Arial" w:cs="Arial"/>
          <w:color w:val="212121"/>
          <w:sz w:val="22"/>
          <w:szCs w:val="22"/>
          <w:shd w:val="clear" w:color="auto" w:fill="FFFFFF"/>
        </w:rPr>
        <w:t xml:space="preserve"> JM, </w:t>
      </w:r>
      <w:proofErr w:type="spellStart"/>
      <w:r w:rsidRPr="005A3126">
        <w:rPr>
          <w:rFonts w:ascii="Arial" w:eastAsia="Times New Roman" w:hAnsi="Arial" w:cs="Arial"/>
          <w:color w:val="212121"/>
          <w:sz w:val="22"/>
          <w:szCs w:val="22"/>
          <w:shd w:val="clear" w:color="auto" w:fill="FFFFFF"/>
        </w:rPr>
        <w:t>Ochalek</w:t>
      </w:r>
      <w:proofErr w:type="spellEnd"/>
      <w:r w:rsidRPr="005A3126">
        <w:rPr>
          <w:rFonts w:ascii="Arial" w:eastAsia="Times New Roman" w:hAnsi="Arial" w:cs="Arial"/>
          <w:color w:val="212121"/>
          <w:sz w:val="22"/>
          <w:szCs w:val="22"/>
          <w:shd w:val="clear" w:color="auto" w:fill="FFFFFF"/>
        </w:rPr>
        <w:t xml:space="preserve"> TA, Miller ME, Meyer AC, Badger G, </w:t>
      </w:r>
      <w:proofErr w:type="spellStart"/>
      <w:r w:rsidRPr="005A3126">
        <w:rPr>
          <w:rFonts w:ascii="Arial" w:eastAsia="Times New Roman" w:hAnsi="Arial" w:cs="Arial"/>
          <w:color w:val="212121"/>
          <w:sz w:val="22"/>
          <w:szCs w:val="22"/>
          <w:shd w:val="clear" w:color="auto" w:fill="FFFFFF"/>
        </w:rPr>
        <w:t>Teneback</w:t>
      </w:r>
      <w:proofErr w:type="spellEnd"/>
      <w:r w:rsidRPr="005A3126">
        <w:rPr>
          <w:rFonts w:ascii="Arial" w:eastAsia="Times New Roman" w:hAnsi="Arial" w:cs="Arial"/>
          <w:color w:val="212121"/>
          <w:sz w:val="22"/>
          <w:szCs w:val="22"/>
          <w:shd w:val="clear" w:color="auto" w:fill="FFFFFF"/>
        </w:rPr>
        <w:t xml:space="preserve">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proofErr w:type="spellStart"/>
      <w:r w:rsidRPr="005A3126">
        <w:rPr>
          <w:rFonts w:ascii="Arial" w:eastAsia="Times New Roman" w:hAnsi="Arial" w:cs="Arial"/>
          <w:color w:val="212121"/>
          <w:sz w:val="22"/>
          <w:szCs w:val="22"/>
        </w:rPr>
        <w:t>Prev</w:t>
      </w:r>
      <w:proofErr w:type="spellEnd"/>
      <w:r w:rsidRPr="005A3126">
        <w:rPr>
          <w:rFonts w:ascii="Arial" w:eastAsia="Times New Roman" w:hAnsi="Arial" w:cs="Arial"/>
          <w:color w:val="212121"/>
          <w:sz w:val="22"/>
          <w:szCs w:val="22"/>
        </w:rPr>
        <w:t xml:space="preserve"> Med Rep</w:t>
      </w:r>
      <w:r w:rsidRPr="005A3126">
        <w:rPr>
          <w:rFonts w:ascii="Arial" w:eastAsia="Times New Roman" w:hAnsi="Arial" w:cs="Arial"/>
          <w:color w:val="212121"/>
          <w:sz w:val="22"/>
          <w:szCs w:val="22"/>
          <w:shd w:val="clear" w:color="auto" w:fill="FFFFFF"/>
        </w:rPr>
        <w:t xml:space="preserve">. 2018 Jun </w:t>
      </w:r>
      <w:proofErr w:type="gramStart"/>
      <w:r w:rsidRPr="005A3126">
        <w:rPr>
          <w:rFonts w:ascii="Arial" w:eastAsia="Times New Roman" w:hAnsi="Arial" w:cs="Arial"/>
          <w:color w:val="212121"/>
          <w:sz w:val="22"/>
          <w:szCs w:val="22"/>
          <w:shd w:val="clear" w:color="auto" w:fill="FFFFFF"/>
        </w:rPr>
        <w:t>30;11:176</w:t>
      </w:r>
      <w:proofErr w:type="gramEnd"/>
      <w:r w:rsidRPr="005A3126">
        <w:rPr>
          <w:rFonts w:ascii="Arial" w:eastAsia="Times New Roman" w:hAnsi="Arial" w:cs="Arial"/>
          <w:color w:val="212121"/>
          <w:sz w:val="22"/>
          <w:szCs w:val="22"/>
          <w:shd w:val="clear" w:color="auto" w:fill="FFFFFF"/>
        </w:rPr>
        <w:t xml:space="preserve">-179.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10.1016/j.pmedr.2018.06.016.  PMID: 29992083</w:t>
      </w:r>
    </w:p>
    <w:p w14:paraId="31551D70" w14:textId="77777777" w:rsidR="00854208" w:rsidRPr="00854208" w:rsidRDefault="005A3126"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w:t>
      </w:r>
      <w:proofErr w:type="spellStart"/>
      <w:r w:rsidRPr="005A3126">
        <w:rPr>
          <w:rFonts w:ascii="Arial" w:eastAsia="Times New Roman" w:hAnsi="Arial" w:cs="Arial"/>
          <w:color w:val="212121"/>
          <w:sz w:val="22"/>
          <w:szCs w:val="22"/>
          <w:shd w:val="clear" w:color="auto" w:fill="FFFFFF"/>
        </w:rPr>
        <w:t>Doogan</w:t>
      </w:r>
      <w:proofErr w:type="spellEnd"/>
      <w:r w:rsidRPr="005A3126">
        <w:rPr>
          <w:rFonts w:ascii="Arial" w:eastAsia="Times New Roman" w:hAnsi="Arial" w:cs="Arial"/>
          <w:color w:val="212121"/>
          <w:sz w:val="22"/>
          <w:szCs w:val="22"/>
          <w:shd w:val="clear" w:color="auto" w:fill="FFFFFF"/>
        </w:rPr>
        <w:t xml:space="preserve"> NJ, Redner R, </w:t>
      </w:r>
      <w:proofErr w:type="spellStart"/>
      <w:r w:rsidRPr="005A3126">
        <w:rPr>
          <w:rFonts w:ascii="Arial" w:eastAsia="Times New Roman" w:hAnsi="Arial" w:cs="Arial"/>
          <w:color w:val="212121"/>
          <w:sz w:val="22"/>
          <w:szCs w:val="22"/>
          <w:shd w:val="clear" w:color="auto" w:fill="FFFFFF"/>
        </w:rPr>
        <w:t>Kurti</w:t>
      </w:r>
      <w:proofErr w:type="spellEnd"/>
      <w:r w:rsidRPr="005A3126">
        <w:rPr>
          <w:rFonts w:ascii="Arial" w:eastAsia="Times New Roman" w:hAnsi="Arial" w:cs="Arial"/>
          <w:color w:val="212121"/>
          <w:sz w:val="22"/>
          <w:szCs w:val="22"/>
          <w:shd w:val="clear" w:color="auto" w:fill="FFFFFF"/>
        </w:rPr>
        <w:t xml:space="preserve">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xml:space="preserve">. 2017 Sep;32(9):974-980.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2957229D" w:rsidR="0070586D" w:rsidRPr="00854208" w:rsidRDefault="0069453A"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54208">
        <w:rPr>
          <w:rFonts w:ascii="Arial" w:eastAsia="Times New Roman" w:hAnsi="Arial" w:cs="Arial"/>
          <w:color w:val="000000"/>
          <w:sz w:val="22"/>
          <w:szCs w:val="22"/>
          <w:shd w:val="clear" w:color="auto" w:fill="FFFFFF"/>
        </w:rPr>
        <w:t>Henningfield</w:t>
      </w:r>
      <w:proofErr w:type="spellEnd"/>
      <w:r w:rsidRPr="00854208">
        <w:rPr>
          <w:rFonts w:ascii="Arial" w:eastAsia="Times New Roman" w:hAnsi="Arial" w:cs="Arial"/>
          <w:color w:val="000000"/>
          <w:sz w:val="22"/>
          <w:szCs w:val="22"/>
          <w:shd w:val="clear" w:color="auto" w:fill="FFFFFF"/>
        </w:rPr>
        <w:t xml:space="preserve"> JE, Higgins ST, Villanti AC.  Are we guilty of errors of omission on the potential role of electronic nicotine delivery systems as less harmful substitutes for combusted tobacco use?  </w:t>
      </w:r>
      <w:proofErr w:type="spellStart"/>
      <w:r w:rsidRPr="00854208">
        <w:rPr>
          <w:rFonts w:ascii="Arial" w:eastAsia="Times New Roman" w:hAnsi="Arial" w:cs="Arial"/>
          <w:color w:val="000000"/>
          <w:sz w:val="22"/>
          <w:szCs w:val="22"/>
          <w:shd w:val="clear" w:color="auto" w:fill="FFFFFF"/>
        </w:rPr>
        <w:t>Prev</w:t>
      </w:r>
      <w:proofErr w:type="spellEnd"/>
      <w:r w:rsidRPr="00854208">
        <w:rPr>
          <w:rFonts w:ascii="Arial" w:eastAsia="Times New Roman" w:hAnsi="Arial" w:cs="Arial"/>
          <w:color w:val="000000"/>
          <w:sz w:val="22"/>
          <w:szCs w:val="22"/>
          <w:shd w:val="clear" w:color="auto" w:fill="FFFFFF"/>
        </w:rPr>
        <w:t xml:space="preserve"> Med. </w:t>
      </w:r>
      <w:r w:rsidR="00854208" w:rsidRPr="00854208">
        <w:rPr>
          <w:rFonts w:ascii="Arial" w:eastAsia="Times New Roman" w:hAnsi="Arial" w:cs="Arial"/>
          <w:color w:val="000000"/>
          <w:sz w:val="22"/>
          <w:szCs w:val="22"/>
          <w:shd w:val="clear" w:color="auto" w:fill="FFFFFF"/>
        </w:rPr>
        <w:t xml:space="preserve">2018 Sep 24. </w:t>
      </w:r>
      <w:proofErr w:type="spellStart"/>
      <w:r w:rsidR="00854208" w:rsidRPr="00854208">
        <w:rPr>
          <w:rFonts w:ascii="Arial" w:eastAsia="Times New Roman" w:hAnsi="Arial" w:cs="Arial"/>
          <w:color w:val="000000"/>
          <w:sz w:val="22"/>
          <w:szCs w:val="22"/>
          <w:shd w:val="clear" w:color="auto" w:fill="FFFFFF"/>
        </w:rPr>
        <w:t>doi</w:t>
      </w:r>
      <w:proofErr w:type="spellEnd"/>
      <w:r w:rsidR="00854208" w:rsidRPr="00854208">
        <w:rPr>
          <w:rFonts w:ascii="Arial" w:eastAsia="Times New Roman" w:hAnsi="Arial" w:cs="Arial"/>
          <w:color w:val="000000"/>
          <w:sz w:val="22"/>
          <w:szCs w:val="22"/>
          <w:shd w:val="clear" w:color="auto" w:fill="FFFFFF"/>
        </w:rPr>
        <w:t>: 10.1016/j.ypmed.2018.09.011. PMID: 30261245</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xml:space="preserve">. 2018 Mar </w:t>
      </w:r>
      <w:proofErr w:type="gramStart"/>
      <w:r w:rsidRPr="00467406">
        <w:rPr>
          <w:rFonts w:ascii="Arial" w:eastAsia="Times New Roman" w:hAnsi="Arial" w:cs="Arial"/>
          <w:color w:val="212121"/>
          <w:sz w:val="22"/>
          <w:szCs w:val="22"/>
          <w:shd w:val="clear" w:color="auto" w:fill="FFFFFF"/>
        </w:rPr>
        <w:t>10;190:235</w:t>
      </w:r>
      <w:proofErr w:type="gramEnd"/>
      <w:r w:rsidRPr="00467406">
        <w:rPr>
          <w:rFonts w:ascii="Arial" w:eastAsia="Times New Roman" w:hAnsi="Arial" w:cs="Arial"/>
          <w:color w:val="212121"/>
          <w:sz w:val="22"/>
          <w:szCs w:val="22"/>
          <w:shd w:val="clear" w:color="auto" w:fill="FFFFFF"/>
        </w:rPr>
        <w:t xml:space="preserve">-241.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467406">
        <w:rPr>
          <w:rFonts w:ascii="Arial" w:eastAsia="Times New Roman" w:hAnsi="Arial" w:cs="Arial"/>
          <w:color w:val="212121"/>
          <w:sz w:val="22"/>
          <w:szCs w:val="22"/>
          <w:shd w:val="clear" w:color="auto" w:fill="FFFFFF"/>
        </w:rPr>
        <w:t>Harraz</w:t>
      </w:r>
      <w:proofErr w:type="spellEnd"/>
      <w:r w:rsidRPr="00467406">
        <w:rPr>
          <w:rFonts w:ascii="Arial" w:eastAsia="Times New Roman" w:hAnsi="Arial" w:cs="Arial"/>
          <w:color w:val="212121"/>
          <w:sz w:val="22"/>
          <w:szCs w:val="22"/>
          <w:shd w:val="clear" w:color="auto" w:fill="FFFFFF"/>
        </w:rPr>
        <w:t xml:space="preserve">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proofErr w:type="spellStart"/>
      <w:r w:rsidRPr="00467406">
        <w:rPr>
          <w:rFonts w:ascii="Arial" w:eastAsia="Times New Roman" w:hAnsi="Arial" w:cs="Arial"/>
          <w:color w:val="212121"/>
          <w:sz w:val="22"/>
          <w:szCs w:val="22"/>
        </w:rPr>
        <w:t>Elife</w:t>
      </w:r>
      <w:proofErr w:type="spellEnd"/>
      <w:r w:rsidRPr="00467406">
        <w:rPr>
          <w:rFonts w:ascii="Arial" w:eastAsia="Times New Roman" w:hAnsi="Arial" w:cs="Arial"/>
          <w:color w:val="212121"/>
          <w:sz w:val="22"/>
          <w:szCs w:val="22"/>
          <w:shd w:val="clear" w:color="auto" w:fill="FFFFFF"/>
        </w:rPr>
        <w:t xml:space="preserve">. 2018 Aug 7;7.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00542">
        <w:rPr>
          <w:rFonts w:ascii="Arial" w:eastAsia="Times New Roman" w:hAnsi="Arial" w:cs="Arial"/>
          <w:color w:val="000000"/>
          <w:sz w:val="22"/>
          <w:szCs w:val="22"/>
          <w:shd w:val="clear" w:color="auto" w:fill="FFFFFF"/>
        </w:rPr>
        <w:t>Arger</w:t>
      </w:r>
      <w:proofErr w:type="spellEnd"/>
      <w:r w:rsidRPr="00A00542">
        <w:rPr>
          <w:rFonts w:ascii="Arial" w:eastAsia="Times New Roman" w:hAnsi="Arial" w:cs="Arial"/>
          <w:color w:val="000000"/>
          <w:sz w:val="22"/>
          <w:szCs w:val="22"/>
          <w:shd w:val="clear" w:color="auto" w:fill="FFFFFF"/>
        </w:rPr>
        <w:t xml:space="preserve"> CA, </w:t>
      </w:r>
      <w:proofErr w:type="spellStart"/>
      <w:r w:rsidRPr="00A00542">
        <w:rPr>
          <w:rFonts w:ascii="Arial" w:eastAsia="Times New Roman" w:hAnsi="Arial" w:cs="Arial"/>
          <w:color w:val="000000"/>
          <w:sz w:val="22"/>
          <w:szCs w:val="22"/>
          <w:shd w:val="clear" w:color="auto" w:fill="FFFFFF"/>
        </w:rPr>
        <w:t>Taghavi</w:t>
      </w:r>
      <w:proofErr w:type="spellEnd"/>
      <w:r w:rsidRPr="00A00542">
        <w:rPr>
          <w:rFonts w:ascii="Arial" w:eastAsia="Times New Roman" w:hAnsi="Arial" w:cs="Arial"/>
          <w:color w:val="000000"/>
          <w:sz w:val="22"/>
          <w:szCs w:val="22"/>
          <w:shd w:val="clear" w:color="auto" w:fill="FFFFFF"/>
        </w:rPr>
        <w:t xml:space="preserve">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 xml:space="preserve">Nicotine </w:t>
      </w:r>
      <w:proofErr w:type="spellStart"/>
      <w:r w:rsidRPr="00A00542">
        <w:rPr>
          <w:rFonts w:ascii="Arial" w:eastAsia="Times New Roman" w:hAnsi="Arial" w:cs="Arial"/>
          <w:color w:val="000000"/>
          <w:sz w:val="22"/>
          <w:szCs w:val="22"/>
        </w:rPr>
        <w:t>Tob</w:t>
      </w:r>
      <w:proofErr w:type="spellEnd"/>
      <w:r w:rsidRPr="00A00542">
        <w:rPr>
          <w:rFonts w:ascii="Arial" w:eastAsia="Times New Roman" w:hAnsi="Arial" w:cs="Arial"/>
          <w:color w:val="000000"/>
          <w:sz w:val="22"/>
          <w:szCs w:val="22"/>
        </w:rPr>
        <w:t xml:space="preserve"> Res</w:t>
      </w:r>
      <w:r w:rsidRPr="00A00542">
        <w:rPr>
          <w:rFonts w:ascii="Arial" w:eastAsia="Times New Roman" w:hAnsi="Arial" w:cs="Arial"/>
          <w:color w:val="000000"/>
          <w:sz w:val="22"/>
          <w:szCs w:val="22"/>
          <w:shd w:val="clear" w:color="auto" w:fill="FFFFFF"/>
        </w:rPr>
        <w:t>. In press.</w:t>
      </w:r>
    </w:p>
    <w:p w14:paraId="6AC50CE0" w14:textId="77777777" w:rsidR="001861BD" w:rsidRPr="001861BD" w:rsidRDefault="0089633E"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lastRenderedPageBreak/>
        <w:t xml:space="preserve">Johnson AL, Collins LK, Villanti AC, Pearson JL, </w:t>
      </w:r>
      <w:proofErr w:type="spellStart"/>
      <w:r w:rsidRPr="0089633E">
        <w:rPr>
          <w:rFonts w:ascii="Arial" w:eastAsia="Times New Roman" w:hAnsi="Arial" w:cs="Arial"/>
          <w:color w:val="212121"/>
          <w:sz w:val="22"/>
          <w:szCs w:val="22"/>
          <w:shd w:val="clear" w:color="auto" w:fill="FFFFFF"/>
        </w:rPr>
        <w:t>Niaura</w:t>
      </w:r>
      <w:proofErr w:type="spellEnd"/>
      <w:r w:rsidRPr="0089633E">
        <w:rPr>
          <w:rFonts w:ascii="Arial" w:eastAsia="Times New Roman" w:hAnsi="Arial" w:cs="Arial"/>
          <w:color w:val="212121"/>
          <w:sz w:val="22"/>
          <w:szCs w:val="22"/>
          <w:shd w:val="clear" w:color="auto" w:fill="FFFFFF"/>
        </w:rPr>
        <w:t xml:space="preserve"> RS. Patterns of Nicotine and Tobacco Product Use in Youth and Young Adults in the United States, 2011-2015. </w:t>
      </w:r>
      <w:r w:rsidRPr="0089633E">
        <w:rPr>
          <w:rFonts w:ascii="Arial" w:eastAsia="Times New Roman" w:hAnsi="Arial" w:cs="Arial"/>
          <w:iCs/>
          <w:color w:val="212121"/>
          <w:sz w:val="22"/>
          <w:szCs w:val="22"/>
        </w:rPr>
        <w:t xml:space="preserve">Nicotine </w:t>
      </w:r>
      <w:proofErr w:type="spellStart"/>
      <w:r w:rsidRPr="0089633E">
        <w:rPr>
          <w:rFonts w:ascii="Arial" w:eastAsia="Times New Roman" w:hAnsi="Arial" w:cs="Arial"/>
          <w:iCs/>
          <w:color w:val="212121"/>
          <w:sz w:val="22"/>
          <w:szCs w:val="22"/>
        </w:rPr>
        <w:t>Tob</w:t>
      </w:r>
      <w:proofErr w:type="spellEnd"/>
      <w:r w:rsidRPr="0089633E">
        <w:rPr>
          <w:rFonts w:ascii="Arial" w:eastAsia="Times New Roman" w:hAnsi="Arial" w:cs="Arial"/>
          <w:iCs/>
          <w:color w:val="212121"/>
          <w:sz w:val="22"/>
          <w:szCs w:val="22"/>
        </w:rPr>
        <w:t xml:space="preserve">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w:t>
      </w:r>
      <w:proofErr w:type="spellStart"/>
      <w:r w:rsidRPr="0089633E">
        <w:rPr>
          <w:rFonts w:ascii="Arial" w:eastAsia="Times New Roman" w:hAnsi="Arial" w:cs="Arial"/>
          <w:color w:val="212121"/>
          <w:sz w:val="22"/>
          <w:szCs w:val="22"/>
          <w:shd w:val="clear" w:color="auto" w:fill="FFFFFF"/>
        </w:rPr>
        <w:t>suppl</w:t>
      </w:r>
      <w:proofErr w:type="spellEnd"/>
      <w:r w:rsidR="00DC2089">
        <w:rPr>
          <w:rFonts w:ascii="Arial" w:eastAsia="Times New Roman" w:hAnsi="Arial" w:cs="Arial"/>
          <w:color w:val="212121"/>
          <w:sz w:val="22"/>
          <w:szCs w:val="22"/>
          <w:shd w:val="clear" w:color="auto" w:fill="FFFFFF"/>
        </w:rPr>
        <w:t xml:space="preserve"> </w:t>
      </w:r>
      <w:r w:rsidRPr="0089633E">
        <w:rPr>
          <w:rFonts w:ascii="Arial" w:eastAsia="Times New Roman" w:hAnsi="Arial" w:cs="Arial"/>
          <w:color w:val="212121"/>
          <w:sz w:val="22"/>
          <w:szCs w:val="22"/>
          <w:shd w:val="clear" w:color="auto" w:fill="FFFFFF"/>
        </w:rPr>
        <w:t>1</w:t>
      </w:r>
      <w:proofErr w:type="gramStart"/>
      <w:r w:rsidRPr="0089633E">
        <w:rPr>
          <w:rFonts w:ascii="Arial" w:eastAsia="Times New Roman" w:hAnsi="Arial" w:cs="Arial"/>
          <w:color w:val="212121"/>
          <w:sz w:val="22"/>
          <w:szCs w:val="22"/>
          <w:shd w:val="clear" w:color="auto" w:fill="FFFFFF"/>
        </w:rPr>
        <w:t>):S</w:t>
      </w:r>
      <w:proofErr w:type="gramEnd"/>
      <w:r w:rsidRPr="0089633E">
        <w:rPr>
          <w:rFonts w:ascii="Arial" w:eastAsia="Times New Roman" w:hAnsi="Arial" w:cs="Arial"/>
          <w:color w:val="212121"/>
          <w:sz w:val="22"/>
          <w:szCs w:val="22"/>
          <w:shd w:val="clear" w:color="auto" w:fill="FFFFFF"/>
        </w:rPr>
        <w:t>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p w14:paraId="23DDEA1C" w14:textId="1F0719E3" w:rsidR="001861BD" w:rsidRPr="001861B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Bunn JY, Villanti AC, Stanton CA, Redner R, Lopez AA, Gaalema DE,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JK, </w:t>
      </w:r>
      <w:proofErr w:type="spellStart"/>
      <w:r w:rsidRPr="001861BD">
        <w:rPr>
          <w:rFonts w:ascii="Arial" w:hAnsi="Arial" w:cs="Arial"/>
          <w:sz w:val="22"/>
          <w:szCs w:val="22"/>
        </w:rPr>
        <w:t>Quisenberry</w:t>
      </w:r>
      <w:proofErr w:type="spellEnd"/>
      <w:r w:rsidRPr="001861BD">
        <w:rPr>
          <w:rFonts w:ascii="Arial" w:hAnsi="Arial" w:cs="Arial"/>
          <w:sz w:val="22"/>
          <w:szCs w:val="22"/>
        </w:rPr>
        <w:t xml:space="preserve"> AJ, Keith</w:t>
      </w:r>
      <w:r w:rsidR="0036068D">
        <w:rPr>
          <w:rFonts w:ascii="Arial" w:hAnsi="Arial" w:cs="Arial"/>
          <w:sz w:val="22"/>
          <w:szCs w:val="22"/>
        </w:rPr>
        <w:t xml:space="preserve"> </w:t>
      </w:r>
      <w:r w:rsidRPr="001861BD">
        <w:rPr>
          <w:rFonts w:ascii="Arial" w:hAnsi="Arial" w:cs="Arial"/>
          <w:sz w:val="22"/>
          <w:szCs w:val="22"/>
        </w:rPr>
        <w:t>DR, Higgins ST.</w:t>
      </w:r>
      <w:r>
        <w:rPr>
          <w:rFonts w:ascii="Arial" w:hAnsi="Arial" w:cs="Arial"/>
          <w:sz w:val="22"/>
          <w:szCs w:val="22"/>
        </w:rPr>
        <w:t xml:space="preserve"> </w:t>
      </w:r>
      <w:r w:rsidRPr="001861BD">
        <w:rPr>
          <w:rFonts w:ascii="Arial" w:hAnsi="Arial" w:cs="Arial"/>
          <w:sz w:val="22"/>
          <w:szCs w:val="22"/>
        </w:rPr>
        <w:t xml:space="preserve">Patterns of single and multiple tobacco product use among U.S. women of reproductive age. Nicotine </w:t>
      </w:r>
      <w:proofErr w:type="spellStart"/>
      <w:r w:rsidRPr="001861BD">
        <w:rPr>
          <w:rFonts w:ascii="Arial" w:hAnsi="Arial" w:cs="Arial"/>
          <w:sz w:val="22"/>
          <w:szCs w:val="22"/>
        </w:rPr>
        <w:t>Tob</w:t>
      </w:r>
      <w:proofErr w:type="spellEnd"/>
      <w:r w:rsidRPr="001861BD">
        <w:rPr>
          <w:rFonts w:ascii="Arial" w:hAnsi="Arial" w:cs="Arial"/>
          <w:sz w:val="22"/>
          <w:szCs w:val="22"/>
        </w:rPr>
        <w:t xml:space="preserve"> Res. 2108 Aug 14;20(</w:t>
      </w:r>
      <w:proofErr w:type="spellStart"/>
      <w:r w:rsidRPr="001861BD">
        <w:rPr>
          <w:rFonts w:ascii="Arial" w:hAnsi="Arial" w:cs="Arial"/>
          <w:sz w:val="22"/>
          <w:szCs w:val="22"/>
        </w:rPr>
        <w:t>suppl</w:t>
      </w:r>
      <w:proofErr w:type="spellEnd"/>
      <w:r w:rsidRPr="001861BD">
        <w:rPr>
          <w:rFonts w:ascii="Arial" w:hAnsi="Arial" w:cs="Arial"/>
          <w:sz w:val="22"/>
          <w:szCs w:val="22"/>
        </w:rPr>
        <w:t xml:space="preserve"> 1</w:t>
      </w:r>
      <w:proofErr w:type="gramStart"/>
      <w:r w:rsidRPr="001861BD">
        <w:rPr>
          <w:rFonts w:ascii="Arial" w:hAnsi="Arial" w:cs="Arial"/>
          <w:sz w:val="22"/>
          <w:szCs w:val="22"/>
        </w:rPr>
        <w:t>):S</w:t>
      </w:r>
      <w:proofErr w:type="gramEnd"/>
      <w:r w:rsidRPr="001861BD">
        <w:rPr>
          <w:rFonts w:ascii="Arial" w:hAnsi="Arial" w:cs="Arial"/>
          <w:sz w:val="22"/>
          <w:szCs w:val="22"/>
        </w:rPr>
        <w:t>71-S80.</w:t>
      </w:r>
    </w:p>
    <w:p w14:paraId="4A534EB0" w14:textId="7CF024ED" w:rsidR="001861BD" w:rsidRPr="00214DDF"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Redner R, </w:t>
      </w:r>
      <w:proofErr w:type="spellStart"/>
      <w:r w:rsidRPr="001861BD">
        <w:rPr>
          <w:rFonts w:ascii="Arial" w:hAnsi="Arial" w:cs="Arial"/>
          <w:sz w:val="22"/>
          <w:szCs w:val="22"/>
        </w:rPr>
        <w:t>Nighbor</w:t>
      </w:r>
      <w:proofErr w:type="spellEnd"/>
      <w:r w:rsidRPr="001861BD">
        <w:rPr>
          <w:rFonts w:ascii="Arial" w:hAnsi="Arial" w:cs="Arial"/>
          <w:sz w:val="22"/>
          <w:szCs w:val="22"/>
        </w:rPr>
        <w:t xml:space="preserve"> T, Lopez AA, Keith DR, Villanti AC, Stanton CA, Gaalema DE, Bunn JY,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 Parker M, </w:t>
      </w:r>
      <w:proofErr w:type="spellStart"/>
      <w:r>
        <w:rPr>
          <w:rFonts w:ascii="Arial" w:hAnsi="Arial" w:cs="Arial"/>
          <w:sz w:val="22"/>
          <w:szCs w:val="22"/>
        </w:rPr>
        <w:t>Quisenberry</w:t>
      </w:r>
      <w:proofErr w:type="spellEnd"/>
      <w:r>
        <w:rPr>
          <w:rFonts w:ascii="Arial" w:hAnsi="Arial" w:cs="Arial"/>
          <w:sz w:val="22"/>
          <w:szCs w:val="22"/>
        </w:rPr>
        <w:t xml:space="preserve"> A, Higgins ST. </w:t>
      </w:r>
      <w:r w:rsidRPr="001861BD">
        <w:rPr>
          <w:rFonts w:ascii="Arial" w:hAnsi="Arial" w:cs="Arial"/>
          <w:sz w:val="22"/>
          <w:szCs w:val="22"/>
        </w:rPr>
        <w:t xml:space="preserve">Examining the relationship between pregnancy and quitting tobacco products among a U.S. national sample of women of reproductive age.  </w:t>
      </w:r>
      <w:proofErr w:type="spellStart"/>
      <w:r w:rsidRPr="001861BD">
        <w:rPr>
          <w:rFonts w:ascii="Arial" w:hAnsi="Arial" w:cs="Arial"/>
          <w:sz w:val="22"/>
          <w:szCs w:val="22"/>
        </w:rPr>
        <w:t>Prev</w:t>
      </w:r>
      <w:proofErr w:type="spellEnd"/>
      <w:r w:rsidRPr="001861BD">
        <w:rPr>
          <w:rFonts w:ascii="Arial" w:hAnsi="Arial" w:cs="Arial"/>
          <w:sz w:val="22"/>
          <w:szCs w:val="22"/>
        </w:rPr>
        <w:t xml:space="preserve"> Med. 2018 Aug 23.  </w:t>
      </w:r>
      <w:proofErr w:type="spellStart"/>
      <w:r w:rsidRPr="001861BD">
        <w:rPr>
          <w:rFonts w:ascii="Arial" w:hAnsi="Arial" w:cs="Arial"/>
          <w:sz w:val="22"/>
          <w:szCs w:val="22"/>
        </w:rPr>
        <w:t>Doi</w:t>
      </w:r>
      <w:proofErr w:type="spellEnd"/>
      <w:r w:rsidRPr="001861BD">
        <w:rPr>
          <w:rFonts w:ascii="Arial" w:hAnsi="Arial" w:cs="Arial"/>
          <w:sz w:val="22"/>
          <w:szCs w:val="22"/>
        </w:rPr>
        <w:t>: 10.1016/j.ypmed.2018.08.019.</w:t>
      </w:r>
    </w:p>
    <w:p w14:paraId="731B525F" w14:textId="77777777" w:rsidR="00FE1075" w:rsidRPr="00FE1075"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214DDF">
        <w:rPr>
          <w:rFonts w:ascii="Arial" w:eastAsia="Times New Roman" w:hAnsi="Arial" w:cs="Arial"/>
          <w:color w:val="212121"/>
          <w:sz w:val="22"/>
          <w:szCs w:val="22"/>
          <w:shd w:val="clear" w:color="auto" w:fill="FFFFFF"/>
        </w:rPr>
        <w:t xml:space="preserve">Cohn AM, Johnson AL, Rose SW, Pearson JL, Villanti AC, Stanton C. </w:t>
      </w:r>
      <w:r w:rsidRPr="00214DDF">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214DDF">
        <w:rPr>
          <w:rFonts w:ascii="Arial" w:eastAsia="Times New Roman" w:hAnsi="Arial" w:cs="Arial"/>
          <w:color w:val="212121"/>
          <w:sz w:val="22"/>
          <w:szCs w:val="22"/>
        </w:rPr>
        <w:t>Am J Addict</w:t>
      </w:r>
      <w:r w:rsidRPr="00214DDF">
        <w:rPr>
          <w:rFonts w:ascii="Arial" w:eastAsia="Times New Roman" w:hAnsi="Arial" w:cs="Arial"/>
          <w:color w:val="212121"/>
          <w:sz w:val="22"/>
          <w:szCs w:val="22"/>
          <w:shd w:val="clear" w:color="auto" w:fill="FFFFFF"/>
        </w:rPr>
        <w:t>. 2018 Sep;27(6):491-500.</w:t>
      </w:r>
      <w:r w:rsidRPr="00214DDF">
        <w:rPr>
          <w:rFonts w:ascii="Arial" w:eastAsia="Times New Roman" w:hAnsi="Arial" w:cs="Arial"/>
          <w:sz w:val="22"/>
          <w:szCs w:val="22"/>
        </w:rPr>
        <w:t xml:space="preserve"> </w:t>
      </w:r>
      <w:r w:rsidRPr="00214DDF">
        <w:rPr>
          <w:rFonts w:ascii="Arial" w:eastAsia="Times New Roman" w:hAnsi="Arial" w:cs="Arial"/>
          <w:color w:val="212121"/>
          <w:sz w:val="22"/>
          <w:szCs w:val="22"/>
          <w:shd w:val="clear" w:color="auto" w:fill="FFFFFF"/>
        </w:rPr>
        <w:t>PMID: 30152111</w:t>
      </w:r>
    </w:p>
    <w:p w14:paraId="4D2479C2" w14:textId="73D256FF" w:rsidR="002633F4" w:rsidRPr="002633F4" w:rsidRDefault="00FE1075"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hAnsi="Arial" w:cs="Arial"/>
          <w:sz w:val="22"/>
          <w:szCs w:val="22"/>
        </w:rPr>
        <w:t xml:space="preserve">Parker MA, </w:t>
      </w:r>
      <w:proofErr w:type="spellStart"/>
      <w:r w:rsidRPr="002633F4">
        <w:rPr>
          <w:rFonts w:ascii="Arial" w:hAnsi="Arial" w:cs="Arial"/>
          <w:sz w:val="22"/>
          <w:szCs w:val="22"/>
        </w:rPr>
        <w:t>Ochalek</w:t>
      </w:r>
      <w:proofErr w:type="spellEnd"/>
      <w:r w:rsidRPr="002633F4">
        <w:rPr>
          <w:rFonts w:ascii="Arial" w:hAnsi="Arial" w:cs="Arial"/>
          <w:sz w:val="22"/>
          <w:szCs w:val="22"/>
        </w:rPr>
        <w:t xml:space="preserve"> TA, Sigmon SC. </w:t>
      </w:r>
      <w:r w:rsidRPr="002633F4">
        <w:rPr>
          <w:rFonts w:ascii="Arial" w:hAnsi="Arial" w:cs="Arial"/>
          <w:color w:val="000000"/>
          <w:sz w:val="22"/>
          <w:szCs w:val="22"/>
        </w:rPr>
        <w:t>Feasibility of an Interactive Voice Response system for daily monitoring of illicit opioid use during buprenorphine treatment.</w:t>
      </w:r>
      <w:r w:rsidRPr="002633F4">
        <w:rPr>
          <w:rStyle w:val="apple-converted-space"/>
          <w:rFonts w:ascii="Arial" w:hAnsi="Arial" w:cs="Arial"/>
          <w:color w:val="000000"/>
          <w:sz w:val="22"/>
          <w:szCs w:val="22"/>
        </w:rPr>
        <w:t> </w:t>
      </w:r>
      <w:r w:rsidRPr="002633F4">
        <w:rPr>
          <w:rFonts w:ascii="Arial" w:hAnsi="Arial" w:cs="Arial"/>
          <w:color w:val="000000"/>
          <w:sz w:val="22"/>
          <w:szCs w:val="22"/>
        </w:rPr>
        <w:t xml:space="preserve">Psychology of Addictive Behaviors. </w:t>
      </w:r>
      <w:r w:rsidR="002633F4" w:rsidRPr="002633F4">
        <w:rPr>
          <w:rFonts w:ascii="Arial" w:hAnsi="Arial" w:cs="Arial"/>
          <w:color w:val="000000"/>
          <w:sz w:val="22"/>
          <w:szCs w:val="22"/>
        </w:rPr>
        <w:t xml:space="preserve">2018 Oct 25. </w:t>
      </w:r>
      <w:proofErr w:type="spellStart"/>
      <w:r w:rsidR="002633F4" w:rsidRPr="002633F4">
        <w:rPr>
          <w:rFonts w:ascii="Arial" w:hAnsi="Arial" w:cs="Arial"/>
          <w:color w:val="000000"/>
          <w:sz w:val="22"/>
          <w:szCs w:val="22"/>
        </w:rPr>
        <w:t>doi</w:t>
      </w:r>
      <w:proofErr w:type="spellEnd"/>
      <w:r w:rsidR="002633F4" w:rsidRPr="002633F4">
        <w:rPr>
          <w:rFonts w:ascii="Arial" w:hAnsi="Arial" w:cs="Arial"/>
          <w:color w:val="000000"/>
          <w:sz w:val="22"/>
          <w:szCs w:val="22"/>
        </w:rPr>
        <w:t>: 10.1037/adb0000413.</w:t>
      </w:r>
      <w:r w:rsidR="002633F4">
        <w:rPr>
          <w:rFonts w:ascii="Arial" w:hAnsi="Arial" w:cs="Arial"/>
          <w:color w:val="000000"/>
          <w:sz w:val="22"/>
          <w:szCs w:val="22"/>
        </w:rPr>
        <w:t xml:space="preserve">  </w:t>
      </w:r>
      <w:r w:rsidR="002633F4" w:rsidRPr="002633F4">
        <w:rPr>
          <w:rFonts w:ascii="Arial" w:hAnsi="Arial" w:cs="Arial"/>
          <w:color w:val="000000"/>
          <w:sz w:val="22"/>
          <w:szCs w:val="22"/>
        </w:rPr>
        <w:t>PMID: 30359047</w:t>
      </w:r>
      <w:r w:rsidR="002633F4">
        <w:rPr>
          <w:rFonts w:ascii="Arial" w:hAnsi="Arial" w:cs="Arial"/>
          <w:color w:val="000000"/>
          <w:sz w:val="22"/>
          <w:szCs w:val="22"/>
        </w:rPr>
        <w:t>.</w:t>
      </w:r>
    </w:p>
    <w:p w14:paraId="66E86D49" w14:textId="19CF9F71" w:rsidR="00123DD4" w:rsidRPr="002633F4" w:rsidRDefault="00123DD4"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eastAsia="Times New Roman" w:hAnsi="Arial" w:cs="Arial"/>
          <w:color w:val="000000"/>
          <w:sz w:val="22"/>
          <w:szCs w:val="22"/>
          <w:shd w:val="clear" w:color="auto" w:fill="FFFFFF"/>
        </w:rPr>
        <w:t xml:space="preserve">Gaalema DE, Savage PD, </w:t>
      </w:r>
      <w:proofErr w:type="spellStart"/>
      <w:r w:rsidRPr="002633F4">
        <w:rPr>
          <w:rFonts w:ascii="Arial" w:eastAsia="Times New Roman" w:hAnsi="Arial" w:cs="Arial"/>
          <w:color w:val="000000"/>
          <w:sz w:val="22"/>
          <w:szCs w:val="22"/>
          <w:shd w:val="clear" w:color="auto" w:fill="FFFFFF"/>
        </w:rPr>
        <w:t>Leadholm</w:t>
      </w:r>
      <w:proofErr w:type="spellEnd"/>
      <w:r w:rsidRPr="002633F4">
        <w:rPr>
          <w:rFonts w:ascii="Arial" w:eastAsia="Times New Roman" w:hAnsi="Arial" w:cs="Arial"/>
          <w:color w:val="000000"/>
          <w:sz w:val="22"/>
          <w:szCs w:val="22"/>
          <w:shd w:val="clear" w:color="auto" w:fill="FFFFFF"/>
        </w:rPr>
        <w:t xml:space="preserve"> K, Rengo J, </w:t>
      </w:r>
      <w:proofErr w:type="spellStart"/>
      <w:r w:rsidRPr="002633F4">
        <w:rPr>
          <w:rFonts w:ascii="Arial" w:eastAsia="Times New Roman" w:hAnsi="Arial" w:cs="Arial"/>
          <w:color w:val="000000"/>
          <w:sz w:val="22"/>
          <w:szCs w:val="22"/>
          <w:shd w:val="clear" w:color="auto" w:fill="FFFFFF"/>
        </w:rPr>
        <w:t>Naud</w:t>
      </w:r>
      <w:proofErr w:type="spellEnd"/>
      <w:r w:rsidRPr="002633F4">
        <w:rPr>
          <w:rFonts w:ascii="Arial" w:eastAsia="Times New Roman" w:hAnsi="Arial" w:cs="Arial"/>
          <w:color w:val="000000"/>
          <w:sz w:val="22"/>
          <w:szCs w:val="22"/>
          <w:shd w:val="clear" w:color="auto" w:fill="FFFFFF"/>
        </w:rPr>
        <w:t xml:space="preserve"> S, Priest JS, Ades PA. Clinical and demographic trends in Cardiac Rehabilitation: 1996-2015. </w:t>
      </w:r>
      <w:r w:rsidRPr="002633F4">
        <w:rPr>
          <w:rFonts w:ascii="Arial" w:eastAsia="Times New Roman" w:hAnsi="Arial" w:cs="Arial"/>
          <w:iCs/>
          <w:color w:val="000000"/>
          <w:sz w:val="22"/>
          <w:szCs w:val="22"/>
        </w:rPr>
        <w:t xml:space="preserve">J </w:t>
      </w:r>
      <w:proofErr w:type="spellStart"/>
      <w:r w:rsidRPr="002633F4">
        <w:rPr>
          <w:rFonts w:ascii="Arial" w:eastAsia="Times New Roman" w:hAnsi="Arial" w:cs="Arial"/>
          <w:iCs/>
          <w:color w:val="000000"/>
          <w:sz w:val="22"/>
          <w:szCs w:val="22"/>
        </w:rPr>
        <w:t>Cardiopulm</w:t>
      </w:r>
      <w:proofErr w:type="spellEnd"/>
      <w:r w:rsidRPr="002633F4">
        <w:rPr>
          <w:rFonts w:ascii="Arial" w:eastAsia="Times New Roman" w:hAnsi="Arial" w:cs="Arial"/>
          <w:iCs/>
          <w:color w:val="000000"/>
          <w:sz w:val="22"/>
          <w:szCs w:val="22"/>
        </w:rPr>
        <w:t xml:space="preserve"> </w:t>
      </w:r>
      <w:proofErr w:type="spellStart"/>
      <w:r w:rsidRPr="002633F4">
        <w:rPr>
          <w:rFonts w:ascii="Arial" w:eastAsia="Times New Roman" w:hAnsi="Arial" w:cs="Arial"/>
          <w:iCs/>
          <w:color w:val="000000"/>
          <w:sz w:val="22"/>
          <w:szCs w:val="22"/>
        </w:rPr>
        <w:t>Rehabil</w:t>
      </w:r>
      <w:proofErr w:type="spellEnd"/>
      <w:r w:rsidRPr="002633F4">
        <w:rPr>
          <w:rFonts w:ascii="Arial" w:eastAsia="Times New Roman" w:hAnsi="Arial" w:cs="Arial"/>
          <w:iCs/>
          <w:color w:val="000000"/>
          <w:sz w:val="22"/>
          <w:szCs w:val="22"/>
        </w:rPr>
        <w:t xml:space="preserve"> Prev</w:t>
      </w:r>
      <w:r w:rsidRPr="002633F4">
        <w:rPr>
          <w:rFonts w:ascii="Arial" w:eastAsia="Times New Roman" w:hAnsi="Arial" w:cs="Arial"/>
          <w:color w:val="000000"/>
          <w:sz w:val="22"/>
          <w:szCs w:val="22"/>
          <w:shd w:val="clear" w:color="auto" w:fill="FFFFFF"/>
        </w:rPr>
        <w:t>. In press.</w:t>
      </w:r>
    </w:p>
    <w:p w14:paraId="2289D20E" w14:textId="77777777" w:rsidR="006D5B63" w:rsidRPr="006D5B63" w:rsidRDefault="004639CA" w:rsidP="006D5B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4639CA">
        <w:rPr>
          <w:rFonts w:ascii="Arial" w:eastAsia="Times New Roman" w:hAnsi="Arial" w:cs="Arial"/>
          <w:color w:val="212121"/>
          <w:sz w:val="22"/>
          <w:szCs w:val="22"/>
          <w:shd w:val="clear" w:color="auto" w:fill="FFFFFF"/>
        </w:rPr>
        <w:t>Ilakkuvan</w:t>
      </w:r>
      <w:proofErr w:type="spellEnd"/>
      <w:r w:rsidRPr="004639CA">
        <w:rPr>
          <w:rFonts w:ascii="Arial" w:eastAsia="Times New Roman" w:hAnsi="Arial" w:cs="Arial"/>
          <w:color w:val="212121"/>
          <w:sz w:val="22"/>
          <w:szCs w:val="22"/>
          <w:shd w:val="clear" w:color="auto" w:fill="FFFFFF"/>
        </w:rPr>
        <w:t xml:space="preserve"> V, Johnson A, Villanti AC, Evans WD, Turner M. Patterns of Social Media Use and Their Relationship to Health Risks Among Young Adults. J </w:t>
      </w:r>
      <w:proofErr w:type="spellStart"/>
      <w:r w:rsidRPr="004639CA">
        <w:rPr>
          <w:rFonts w:ascii="Arial" w:eastAsia="Times New Roman" w:hAnsi="Arial" w:cs="Arial"/>
          <w:color w:val="212121"/>
          <w:sz w:val="22"/>
          <w:szCs w:val="22"/>
          <w:shd w:val="clear" w:color="auto" w:fill="FFFFFF"/>
        </w:rPr>
        <w:t>Adolesc</w:t>
      </w:r>
      <w:proofErr w:type="spellEnd"/>
      <w:r w:rsidRPr="004639CA">
        <w:rPr>
          <w:rFonts w:ascii="Arial" w:eastAsia="Times New Roman" w:hAnsi="Arial" w:cs="Arial"/>
          <w:color w:val="212121"/>
          <w:sz w:val="22"/>
          <w:szCs w:val="22"/>
          <w:shd w:val="clear" w:color="auto" w:fill="FFFFFF"/>
        </w:rPr>
        <w:t xml:space="preserve"> Health. 2018 Sep 22. </w:t>
      </w:r>
      <w:proofErr w:type="spellStart"/>
      <w:r w:rsidRPr="004639CA">
        <w:rPr>
          <w:rFonts w:ascii="Arial" w:eastAsia="Times New Roman" w:hAnsi="Arial" w:cs="Arial"/>
          <w:color w:val="212121"/>
          <w:sz w:val="22"/>
          <w:szCs w:val="22"/>
          <w:shd w:val="clear" w:color="auto" w:fill="FFFFFF"/>
        </w:rPr>
        <w:t>doi</w:t>
      </w:r>
      <w:proofErr w:type="spellEnd"/>
      <w:r w:rsidRPr="004639CA">
        <w:rPr>
          <w:rFonts w:ascii="Arial" w:eastAsia="Times New Roman" w:hAnsi="Arial" w:cs="Arial"/>
          <w:color w:val="212121"/>
          <w:sz w:val="22"/>
          <w:szCs w:val="22"/>
          <w:shd w:val="clear" w:color="auto" w:fill="FFFFFF"/>
        </w:rPr>
        <w:t>: 10.1016/j.jadohealth.2018.06.025. PMID: 30269907</w:t>
      </w:r>
    </w:p>
    <w:p w14:paraId="4382D2DE" w14:textId="77777777" w:rsidR="006D5B63" w:rsidRPr="006D5B63" w:rsidRDefault="004639CA"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hAnsi="Arial" w:cs="Arial"/>
          <w:sz w:val="22"/>
          <w:szCs w:val="22"/>
        </w:rPr>
        <w:t xml:space="preserve">Higgins ST.  Editorial: 5th Special Issue on behavior change, health, and health disparities. </w:t>
      </w:r>
      <w:proofErr w:type="spellStart"/>
      <w:r w:rsidRPr="006D5B63">
        <w:rPr>
          <w:rFonts w:ascii="Arial" w:hAnsi="Arial" w:cs="Arial"/>
          <w:sz w:val="22"/>
          <w:szCs w:val="22"/>
        </w:rPr>
        <w:t>Prev</w:t>
      </w:r>
      <w:proofErr w:type="spellEnd"/>
      <w:r w:rsidRPr="006D5B63">
        <w:rPr>
          <w:rFonts w:ascii="Arial" w:hAnsi="Arial" w:cs="Arial"/>
          <w:sz w:val="22"/>
          <w:szCs w:val="22"/>
        </w:rPr>
        <w:t xml:space="preserve"> Med. </w:t>
      </w:r>
      <w:r w:rsidR="006D5B63" w:rsidRPr="006D5B63">
        <w:rPr>
          <w:rFonts w:ascii="Arial" w:hAnsi="Arial" w:cs="Arial"/>
          <w:sz w:val="22"/>
          <w:szCs w:val="22"/>
        </w:rPr>
        <w:t xml:space="preserve">2018 </w:t>
      </w:r>
      <w:proofErr w:type="gramStart"/>
      <w:r w:rsidR="006D5B63" w:rsidRPr="006D5B63">
        <w:rPr>
          <w:rFonts w:ascii="Arial" w:hAnsi="Arial" w:cs="Arial"/>
          <w:sz w:val="22"/>
          <w:szCs w:val="22"/>
        </w:rPr>
        <w:t>Dec;117:1</w:t>
      </w:r>
      <w:proofErr w:type="gramEnd"/>
      <w:r w:rsidR="006D5B63" w:rsidRPr="006D5B63">
        <w:rPr>
          <w:rFonts w:ascii="Arial" w:hAnsi="Arial" w:cs="Arial"/>
          <w:sz w:val="22"/>
          <w:szCs w:val="22"/>
        </w:rPr>
        <w:t xml:space="preserve">-4. </w:t>
      </w:r>
      <w:proofErr w:type="spellStart"/>
      <w:r w:rsidR="006D5B63" w:rsidRPr="006D5B63">
        <w:rPr>
          <w:rFonts w:ascii="Arial" w:hAnsi="Arial" w:cs="Arial"/>
          <w:sz w:val="22"/>
          <w:szCs w:val="22"/>
        </w:rPr>
        <w:t>doi</w:t>
      </w:r>
      <w:proofErr w:type="spellEnd"/>
      <w:r w:rsidR="006D5B63" w:rsidRPr="006D5B63">
        <w:rPr>
          <w:rFonts w:ascii="Arial" w:hAnsi="Arial" w:cs="Arial"/>
          <w:sz w:val="22"/>
          <w:szCs w:val="22"/>
        </w:rPr>
        <w:t>: 10.1016/j.ypmed.2018.10.008.  PMID: 30340697.</w:t>
      </w:r>
    </w:p>
    <w:p w14:paraId="19428622" w14:textId="770CE429" w:rsidR="004639CA" w:rsidRPr="00BF3553"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 xml:space="preserve">Pearson JL, Reed DM, Villanti AC.  Vapes, e-cigs, and mods: what do young adults call e-cigarettes?  Nicotine </w:t>
      </w:r>
      <w:proofErr w:type="spellStart"/>
      <w:r w:rsidRPr="006D5B63">
        <w:rPr>
          <w:rFonts w:ascii="Arial" w:eastAsia="Times New Roman" w:hAnsi="Arial" w:cs="Arial"/>
          <w:color w:val="212121"/>
          <w:sz w:val="22"/>
          <w:szCs w:val="22"/>
        </w:rPr>
        <w:t>Tob</w:t>
      </w:r>
      <w:proofErr w:type="spellEnd"/>
      <w:r w:rsidRPr="006D5B63">
        <w:rPr>
          <w:rFonts w:ascii="Arial" w:eastAsia="Times New Roman" w:hAnsi="Arial" w:cs="Arial"/>
          <w:color w:val="212121"/>
          <w:sz w:val="22"/>
          <w:szCs w:val="22"/>
        </w:rPr>
        <w:t xml:space="preserve"> Res. 2018 Oct 19. </w:t>
      </w:r>
      <w:proofErr w:type="spellStart"/>
      <w:r w:rsidRPr="006D5B63">
        <w:rPr>
          <w:rFonts w:ascii="Arial" w:eastAsia="Times New Roman" w:hAnsi="Arial" w:cs="Arial"/>
          <w:color w:val="212121"/>
          <w:sz w:val="22"/>
          <w:szCs w:val="22"/>
        </w:rPr>
        <w:t>doi</w:t>
      </w:r>
      <w:proofErr w:type="spellEnd"/>
      <w:r w:rsidRPr="006D5B63">
        <w:rPr>
          <w:rFonts w:ascii="Arial" w:eastAsia="Times New Roman" w:hAnsi="Arial" w:cs="Arial"/>
          <w:color w:val="212121"/>
          <w:sz w:val="22"/>
          <w:szCs w:val="22"/>
        </w:rPr>
        <w:t>: 10.1093/</w:t>
      </w:r>
      <w:proofErr w:type="spellStart"/>
      <w:r w:rsidRPr="006D5B63">
        <w:rPr>
          <w:rFonts w:ascii="Arial" w:eastAsia="Times New Roman" w:hAnsi="Arial" w:cs="Arial"/>
          <w:color w:val="212121"/>
          <w:sz w:val="22"/>
          <w:szCs w:val="22"/>
        </w:rPr>
        <w:t>ntr</w:t>
      </w:r>
      <w:proofErr w:type="spellEnd"/>
      <w:r w:rsidRPr="006D5B63">
        <w:rPr>
          <w:rFonts w:ascii="Arial" w:eastAsia="Times New Roman" w:hAnsi="Arial" w:cs="Arial"/>
          <w:color w:val="212121"/>
          <w:sz w:val="22"/>
          <w:szCs w:val="22"/>
        </w:rPr>
        <w:t>/nty223. PMID: 30339211</w:t>
      </w:r>
    </w:p>
    <w:p w14:paraId="449A005D" w14:textId="16A1C590" w:rsidR="00BF3553" w:rsidRDefault="00BF355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Pr>
          <w:rFonts w:ascii="Arial" w:eastAsia="Times New Roman" w:hAnsi="Arial" w:cs="Arial"/>
          <w:sz w:val="22"/>
          <w:szCs w:val="22"/>
        </w:rPr>
        <w:t>Ochalek</w:t>
      </w:r>
      <w:proofErr w:type="spellEnd"/>
      <w:r>
        <w:rPr>
          <w:rFonts w:ascii="Arial" w:eastAsia="Times New Roman" w:hAnsi="Arial" w:cs="Arial"/>
          <w:sz w:val="22"/>
          <w:szCs w:val="22"/>
        </w:rPr>
        <w:t xml:space="preserve"> TA, Parker MA, Higgins ST, Sigmon SC.  Fentanyl exposure among patients seeking opioid treatment.  J Sub Abuse Treatment.  2019 </w:t>
      </w:r>
      <w:proofErr w:type="gramStart"/>
      <w:r>
        <w:rPr>
          <w:rFonts w:ascii="Arial" w:eastAsia="Times New Roman" w:hAnsi="Arial" w:cs="Arial"/>
          <w:sz w:val="22"/>
          <w:szCs w:val="22"/>
        </w:rPr>
        <w:t>Jan;96:23</w:t>
      </w:r>
      <w:proofErr w:type="gramEnd"/>
      <w:r>
        <w:rPr>
          <w:rFonts w:ascii="Arial" w:eastAsia="Times New Roman" w:hAnsi="Arial" w:cs="Arial"/>
          <w:sz w:val="22"/>
          <w:szCs w:val="22"/>
        </w:rPr>
        <w:t xml:space="preserve">-25.  </w:t>
      </w:r>
      <w:proofErr w:type="spellStart"/>
      <w:r>
        <w:rPr>
          <w:rFonts w:ascii="Arial" w:eastAsia="Times New Roman" w:hAnsi="Arial" w:cs="Arial"/>
          <w:sz w:val="22"/>
          <w:szCs w:val="22"/>
        </w:rPr>
        <w:t>doi</w:t>
      </w:r>
      <w:proofErr w:type="spellEnd"/>
      <w:r>
        <w:rPr>
          <w:rFonts w:ascii="Arial" w:eastAsia="Times New Roman" w:hAnsi="Arial" w:cs="Arial"/>
          <w:sz w:val="22"/>
          <w:szCs w:val="22"/>
        </w:rPr>
        <w:t>: 10.1016/j.jsat.2018.10.007.</w:t>
      </w:r>
    </w:p>
    <w:p w14:paraId="5724E048" w14:textId="43559786" w:rsidR="008572E1" w:rsidRDefault="00127B8E"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Wen X, </w:t>
      </w:r>
      <w:proofErr w:type="spellStart"/>
      <w:r>
        <w:rPr>
          <w:rFonts w:ascii="Arial" w:eastAsia="Times New Roman" w:hAnsi="Arial" w:cs="Arial"/>
          <w:sz w:val="22"/>
          <w:szCs w:val="22"/>
        </w:rPr>
        <w:t>Eiden</w:t>
      </w:r>
      <w:proofErr w:type="spellEnd"/>
      <w:r>
        <w:rPr>
          <w:rFonts w:ascii="Arial" w:eastAsia="Times New Roman" w:hAnsi="Arial" w:cs="Arial"/>
          <w:sz w:val="22"/>
          <w:szCs w:val="22"/>
        </w:rPr>
        <w:t xml:space="preserve"> RD, </w:t>
      </w:r>
      <w:proofErr w:type="spellStart"/>
      <w:r>
        <w:rPr>
          <w:rFonts w:ascii="Arial" w:eastAsia="Times New Roman" w:hAnsi="Arial" w:cs="Arial"/>
          <w:sz w:val="22"/>
          <w:szCs w:val="22"/>
        </w:rPr>
        <w:t>Justicia</w:t>
      </w:r>
      <w:proofErr w:type="spellEnd"/>
      <w:r>
        <w:rPr>
          <w:rFonts w:ascii="Arial" w:eastAsia="Times New Roman" w:hAnsi="Arial" w:cs="Arial"/>
          <w:sz w:val="22"/>
          <w:szCs w:val="22"/>
        </w:rPr>
        <w:t xml:space="preserve">-Linde FE, Wang Y, Higgins ST, Long KL, Shittu AAT, Perkins JM, </w:t>
      </w:r>
      <w:proofErr w:type="spellStart"/>
      <w:r>
        <w:rPr>
          <w:rFonts w:ascii="Arial" w:eastAsia="Times New Roman" w:hAnsi="Arial" w:cs="Arial"/>
          <w:sz w:val="22"/>
          <w:szCs w:val="22"/>
        </w:rPr>
        <w:t>Esadah</w:t>
      </w:r>
      <w:proofErr w:type="spellEnd"/>
      <w:r>
        <w:rPr>
          <w:rFonts w:ascii="Arial" w:eastAsia="Times New Roman" w:hAnsi="Arial" w:cs="Arial"/>
          <w:sz w:val="22"/>
          <w:szCs w:val="22"/>
        </w:rPr>
        <w:t xml:space="preserve"> P, </w:t>
      </w:r>
      <w:proofErr w:type="spellStart"/>
      <w:r>
        <w:rPr>
          <w:rFonts w:ascii="Arial" w:eastAsia="Times New Roman" w:hAnsi="Arial" w:cs="Arial"/>
          <w:sz w:val="22"/>
          <w:szCs w:val="22"/>
        </w:rPr>
        <w:t>Mautner</w:t>
      </w:r>
      <w:proofErr w:type="spellEnd"/>
      <w:r>
        <w:rPr>
          <w:rFonts w:ascii="Arial" w:eastAsia="Times New Roman" w:hAnsi="Arial" w:cs="Arial"/>
          <w:sz w:val="22"/>
          <w:szCs w:val="22"/>
        </w:rPr>
        <w:t xml:space="preserve"> TE, Epstein LH. Reducing fetal origins of childhood obesity through maternal smoking cessation during pregnancy: </w:t>
      </w:r>
      <w:r w:rsidR="00EC272D">
        <w:rPr>
          <w:rFonts w:ascii="Arial" w:eastAsia="Times New Roman" w:hAnsi="Arial" w:cs="Arial"/>
          <w:sz w:val="22"/>
          <w:szCs w:val="22"/>
        </w:rPr>
        <w:t>A</w:t>
      </w:r>
      <w:r>
        <w:rPr>
          <w:rFonts w:ascii="Arial" w:eastAsia="Times New Roman" w:hAnsi="Arial" w:cs="Arial"/>
          <w:sz w:val="22"/>
          <w:szCs w:val="22"/>
        </w:rPr>
        <w:t>n intervention study.</w:t>
      </w:r>
      <w:r w:rsidRPr="00127B8E">
        <w:rPr>
          <w:rFonts w:ascii="Arial" w:eastAsia="Times New Roman" w:hAnsi="Arial" w:cs="Arial"/>
          <w:sz w:val="22"/>
          <w:szCs w:val="22"/>
        </w:rPr>
        <w:t xml:space="preserve"> </w:t>
      </w:r>
      <w:proofErr w:type="spellStart"/>
      <w:r w:rsidRPr="00127B8E">
        <w:rPr>
          <w:rFonts w:ascii="Arial" w:eastAsia="Times New Roman" w:hAnsi="Arial" w:cs="Arial"/>
          <w:sz w:val="22"/>
          <w:szCs w:val="22"/>
        </w:rPr>
        <w:t>Int</w:t>
      </w:r>
      <w:proofErr w:type="spellEnd"/>
      <w:r w:rsidRPr="00127B8E">
        <w:rPr>
          <w:rFonts w:ascii="Arial" w:eastAsia="Times New Roman" w:hAnsi="Arial" w:cs="Arial"/>
          <w:sz w:val="22"/>
          <w:szCs w:val="22"/>
        </w:rPr>
        <w:t xml:space="preserve"> J </w:t>
      </w:r>
      <w:proofErr w:type="spellStart"/>
      <w:r w:rsidRPr="00127B8E">
        <w:rPr>
          <w:rFonts w:ascii="Arial" w:eastAsia="Times New Roman" w:hAnsi="Arial" w:cs="Arial"/>
          <w:sz w:val="22"/>
          <w:szCs w:val="22"/>
        </w:rPr>
        <w:t>Obes</w:t>
      </w:r>
      <w:proofErr w:type="spellEnd"/>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w:t>
      </w:r>
      <w:proofErr w:type="spellStart"/>
      <w:r w:rsidR="00A82ACB" w:rsidRPr="00A82ACB">
        <w:rPr>
          <w:rFonts w:ascii="Arial" w:eastAsia="Times New Roman" w:hAnsi="Arial" w:cs="Arial"/>
          <w:sz w:val="22"/>
          <w:szCs w:val="22"/>
        </w:rPr>
        <w:t>Lond</w:t>
      </w:r>
      <w:proofErr w:type="spellEnd"/>
      <w:r w:rsidR="00A82ACB" w:rsidRPr="00A82ACB">
        <w:rPr>
          <w:rFonts w:ascii="Arial" w:eastAsia="Times New Roman" w:hAnsi="Arial" w:cs="Arial"/>
          <w:sz w:val="22"/>
          <w:szCs w:val="22"/>
        </w:rPr>
        <w:t xml:space="preserve">). 2018 Dec 5. </w:t>
      </w:r>
      <w:proofErr w:type="spellStart"/>
      <w:r w:rsidR="00A82ACB" w:rsidRPr="00A82ACB">
        <w:rPr>
          <w:rFonts w:ascii="Arial" w:eastAsia="Times New Roman" w:hAnsi="Arial" w:cs="Arial"/>
          <w:sz w:val="22"/>
          <w:szCs w:val="22"/>
        </w:rPr>
        <w:t>doi</w:t>
      </w:r>
      <w:proofErr w:type="spellEnd"/>
      <w:r w:rsidR="00A82ACB" w:rsidRPr="00A82ACB">
        <w:rPr>
          <w:rFonts w:ascii="Arial" w:eastAsia="Times New Roman" w:hAnsi="Arial" w:cs="Arial"/>
          <w:sz w:val="22"/>
          <w:szCs w:val="22"/>
        </w:rPr>
        <w:t>: 10.1038/s41366-018-0267-y.</w:t>
      </w:r>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PMID: 30518822</w:t>
      </w:r>
      <w:r w:rsidR="00A82ACB">
        <w:rPr>
          <w:rFonts w:ascii="Arial" w:eastAsia="Times New Roman" w:hAnsi="Arial" w:cs="Arial"/>
          <w:sz w:val="22"/>
          <w:szCs w:val="22"/>
        </w:rPr>
        <w:t xml:space="preserve">. </w:t>
      </w:r>
    </w:p>
    <w:p w14:paraId="3C72F4FC" w14:textId="77777777" w:rsidR="006D2155" w:rsidRPr="006D2155" w:rsidRDefault="006D2155" w:rsidP="006D215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6D2155">
        <w:rPr>
          <w:rFonts w:ascii="Arial" w:eastAsia="Times New Roman" w:hAnsi="Arial" w:cs="Arial"/>
          <w:color w:val="212121"/>
          <w:sz w:val="22"/>
          <w:szCs w:val="22"/>
          <w:shd w:val="clear" w:color="auto" w:fill="FFFFFF"/>
        </w:rPr>
        <w:t>Kurti</w:t>
      </w:r>
      <w:proofErr w:type="spellEnd"/>
      <w:r w:rsidRPr="006D2155">
        <w:rPr>
          <w:rFonts w:ascii="Arial" w:eastAsia="Times New Roman" w:hAnsi="Arial" w:cs="Arial"/>
          <w:color w:val="212121"/>
          <w:sz w:val="22"/>
          <w:szCs w:val="22"/>
          <w:shd w:val="clear" w:color="auto" w:fill="FFFFFF"/>
        </w:rPr>
        <w:t xml:space="preserve"> AN, Bunn JY, </w:t>
      </w:r>
      <w:proofErr w:type="spellStart"/>
      <w:r w:rsidRPr="006D2155">
        <w:rPr>
          <w:rFonts w:ascii="Arial" w:eastAsia="Times New Roman" w:hAnsi="Arial" w:cs="Arial"/>
          <w:color w:val="212121"/>
          <w:sz w:val="22"/>
          <w:szCs w:val="22"/>
          <w:shd w:val="clear" w:color="auto" w:fill="FFFFFF"/>
        </w:rPr>
        <w:t>Nighbor</w:t>
      </w:r>
      <w:proofErr w:type="spellEnd"/>
      <w:r w:rsidRPr="006D2155">
        <w:rPr>
          <w:rFonts w:ascii="Arial" w:eastAsia="Times New Roman" w:hAnsi="Arial" w:cs="Arial"/>
          <w:color w:val="212121"/>
          <w:sz w:val="22"/>
          <w:szCs w:val="22"/>
          <w:shd w:val="clear" w:color="auto" w:fill="FFFFFF"/>
        </w:rPr>
        <w:t xml:space="preserve"> T, Cohen AH, Bolívar H, Tang KJ, </w:t>
      </w:r>
      <w:proofErr w:type="spellStart"/>
      <w:r w:rsidRPr="006D2155">
        <w:rPr>
          <w:rFonts w:ascii="Arial" w:eastAsia="Times New Roman" w:hAnsi="Arial" w:cs="Arial"/>
          <w:color w:val="212121"/>
          <w:sz w:val="22"/>
          <w:szCs w:val="22"/>
          <w:shd w:val="clear" w:color="auto" w:fill="FFFFFF"/>
        </w:rPr>
        <w:t>Dallery</w:t>
      </w:r>
      <w:proofErr w:type="spellEnd"/>
      <w:r w:rsidRPr="006D2155">
        <w:rPr>
          <w:rFonts w:ascii="Arial" w:eastAsia="Times New Roman" w:hAnsi="Arial" w:cs="Arial"/>
          <w:color w:val="212121"/>
          <w:sz w:val="22"/>
          <w:szCs w:val="22"/>
          <w:shd w:val="clear" w:color="auto" w:fill="FFFFFF"/>
        </w:rPr>
        <w:t xml:space="preserve"> J, Higgins ST.  Leveraging technology to address the problem of cigarette smoking among women of reproductive age.  </w:t>
      </w:r>
      <w:proofErr w:type="spellStart"/>
      <w:r w:rsidRPr="006D2155">
        <w:rPr>
          <w:rFonts w:ascii="Arial" w:eastAsia="Times New Roman" w:hAnsi="Arial" w:cs="Arial"/>
          <w:color w:val="212121"/>
          <w:sz w:val="22"/>
          <w:szCs w:val="22"/>
          <w:shd w:val="clear" w:color="auto" w:fill="FFFFFF"/>
        </w:rPr>
        <w:t>Prev</w:t>
      </w:r>
      <w:proofErr w:type="spellEnd"/>
      <w:r w:rsidRPr="006D2155">
        <w:rPr>
          <w:rFonts w:ascii="Arial" w:eastAsia="Times New Roman" w:hAnsi="Arial" w:cs="Arial"/>
          <w:color w:val="212121"/>
          <w:sz w:val="22"/>
          <w:szCs w:val="22"/>
          <w:shd w:val="clear" w:color="auto" w:fill="FFFFFF"/>
        </w:rPr>
        <w:t xml:space="preserve"> Med. 2018 Nov 6. </w:t>
      </w:r>
      <w:proofErr w:type="spellStart"/>
      <w:r w:rsidRPr="006D2155">
        <w:rPr>
          <w:rFonts w:ascii="Arial" w:eastAsia="Times New Roman" w:hAnsi="Arial" w:cs="Arial"/>
          <w:color w:val="212121"/>
          <w:sz w:val="22"/>
          <w:szCs w:val="22"/>
          <w:shd w:val="clear" w:color="auto" w:fill="FFFFFF"/>
        </w:rPr>
        <w:t>doi</w:t>
      </w:r>
      <w:proofErr w:type="spellEnd"/>
      <w:r w:rsidRPr="006D2155">
        <w:rPr>
          <w:rFonts w:ascii="Arial" w:eastAsia="Times New Roman" w:hAnsi="Arial" w:cs="Arial"/>
          <w:color w:val="212121"/>
          <w:sz w:val="22"/>
          <w:szCs w:val="22"/>
          <w:shd w:val="clear" w:color="auto" w:fill="FFFFFF"/>
        </w:rPr>
        <w:t>: 10.1016/j.ypmed.2018.11.004. PMID: 30412743</w:t>
      </w:r>
    </w:p>
    <w:p w14:paraId="34F1D904" w14:textId="77777777" w:rsidR="006D2155" w:rsidRPr="006D2155" w:rsidRDefault="006D2155" w:rsidP="00CA58EA">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bCs/>
          <w:color w:val="212121"/>
          <w:sz w:val="22"/>
          <w:szCs w:val="22"/>
        </w:rPr>
        <w:t>Parker MA</w:t>
      </w:r>
      <w:r w:rsidRPr="006D2155">
        <w:rPr>
          <w:rFonts w:ascii="Arial" w:eastAsia="Times New Roman" w:hAnsi="Arial" w:cs="Arial"/>
          <w:color w:val="212121"/>
          <w:sz w:val="22"/>
          <w:szCs w:val="22"/>
        </w:rPr>
        <w:t xml:space="preserve">, Villanti AC, </w:t>
      </w:r>
      <w:proofErr w:type="spellStart"/>
      <w:r w:rsidRPr="006D2155">
        <w:rPr>
          <w:rFonts w:ascii="Arial" w:eastAsia="Times New Roman" w:hAnsi="Arial" w:cs="Arial"/>
          <w:color w:val="212121"/>
          <w:sz w:val="22"/>
          <w:szCs w:val="22"/>
        </w:rPr>
        <w:t>Quisenberry</w:t>
      </w:r>
      <w:proofErr w:type="spellEnd"/>
      <w:r w:rsidRPr="006D2155">
        <w:rPr>
          <w:rFonts w:ascii="Arial" w:eastAsia="Times New Roman" w:hAnsi="Arial" w:cs="Arial"/>
          <w:color w:val="212121"/>
          <w:sz w:val="22"/>
          <w:szCs w:val="22"/>
        </w:rPr>
        <w:t xml:space="preserve"> A, Stanton CA, </w:t>
      </w:r>
      <w:proofErr w:type="spellStart"/>
      <w:r w:rsidRPr="006D2155">
        <w:rPr>
          <w:rFonts w:ascii="Arial" w:eastAsia="Times New Roman" w:hAnsi="Arial" w:cs="Arial"/>
          <w:color w:val="212121"/>
          <w:sz w:val="22"/>
          <w:szCs w:val="22"/>
        </w:rPr>
        <w:t>Doogan</w:t>
      </w:r>
      <w:proofErr w:type="spellEnd"/>
      <w:r w:rsidRPr="006D2155">
        <w:rPr>
          <w:rFonts w:ascii="Arial" w:eastAsia="Times New Roman" w:hAnsi="Arial" w:cs="Arial"/>
          <w:color w:val="212121"/>
          <w:sz w:val="22"/>
          <w:szCs w:val="22"/>
        </w:rPr>
        <w:t xml:space="preserve"> NJ, Redner R, Gaalema DE, </w:t>
      </w:r>
      <w:proofErr w:type="spellStart"/>
      <w:r w:rsidRPr="006D2155">
        <w:rPr>
          <w:rFonts w:ascii="Arial" w:eastAsia="Times New Roman" w:hAnsi="Arial" w:cs="Arial"/>
          <w:color w:val="212121"/>
          <w:sz w:val="22"/>
          <w:szCs w:val="22"/>
        </w:rPr>
        <w:t>Kurti</w:t>
      </w:r>
      <w:proofErr w:type="spellEnd"/>
      <w:r w:rsidRPr="006D2155">
        <w:rPr>
          <w:rFonts w:ascii="Arial" w:eastAsia="Times New Roman" w:hAnsi="Arial" w:cs="Arial"/>
          <w:color w:val="212121"/>
          <w:sz w:val="22"/>
          <w:szCs w:val="22"/>
        </w:rPr>
        <w:t xml:space="preserve"> AN, </w:t>
      </w:r>
      <w:proofErr w:type="spellStart"/>
      <w:r w:rsidRPr="006D2155">
        <w:rPr>
          <w:rFonts w:ascii="Arial" w:eastAsia="Times New Roman" w:hAnsi="Arial" w:cs="Arial"/>
          <w:color w:val="212121"/>
          <w:sz w:val="22"/>
          <w:szCs w:val="22"/>
        </w:rPr>
        <w:t>Nighbor</w:t>
      </w:r>
      <w:proofErr w:type="spellEnd"/>
      <w:r w:rsidRPr="006D2155">
        <w:rPr>
          <w:rFonts w:ascii="Arial" w:eastAsia="Times New Roman" w:hAnsi="Arial" w:cs="Arial"/>
          <w:color w:val="212121"/>
          <w:sz w:val="22"/>
          <w:szCs w:val="22"/>
        </w:rPr>
        <w:t xml:space="preserve"> T, Roberts ME, Cepeda-Benito A, Higgins ST. Tobacco product harm perceptions and new use. </w:t>
      </w:r>
      <w:r w:rsidRPr="006D2155">
        <w:rPr>
          <w:rFonts w:ascii="Arial" w:eastAsia="Times New Roman" w:hAnsi="Arial" w:cs="Arial"/>
          <w:iCs/>
          <w:color w:val="212121"/>
          <w:sz w:val="22"/>
          <w:szCs w:val="22"/>
        </w:rPr>
        <w:t>Pediatrics</w:t>
      </w:r>
      <w:r w:rsidRPr="006D2155">
        <w:rPr>
          <w:rFonts w:ascii="Arial" w:eastAsia="Times New Roman" w:hAnsi="Arial" w:cs="Arial"/>
          <w:i/>
          <w:iCs/>
          <w:color w:val="212121"/>
          <w:sz w:val="22"/>
          <w:szCs w:val="22"/>
        </w:rPr>
        <w:t>.</w:t>
      </w:r>
      <w:r w:rsidRPr="006D2155">
        <w:rPr>
          <w:rFonts w:ascii="Arial" w:eastAsia="Times New Roman" w:hAnsi="Arial" w:cs="Arial"/>
          <w:iCs/>
          <w:color w:val="212121"/>
          <w:sz w:val="22"/>
          <w:szCs w:val="22"/>
        </w:rPr>
        <w:t xml:space="preserve"> 2018 Nov 5.</w:t>
      </w:r>
      <w:r w:rsidRPr="006D2155">
        <w:rPr>
          <w:rFonts w:ascii="Arial" w:eastAsia="Times New Roman" w:hAnsi="Arial" w:cs="Arial"/>
          <w:i/>
          <w:iCs/>
          <w:color w:val="212121"/>
          <w:sz w:val="22"/>
          <w:szCs w:val="22"/>
        </w:rPr>
        <w:t> </w:t>
      </w:r>
      <w:proofErr w:type="spellStart"/>
      <w:r w:rsidRPr="006D2155">
        <w:rPr>
          <w:rFonts w:ascii="Arial" w:eastAsia="Times New Roman" w:hAnsi="Arial" w:cs="Arial"/>
          <w:color w:val="212121"/>
          <w:sz w:val="22"/>
          <w:szCs w:val="22"/>
        </w:rPr>
        <w:t>doi</w:t>
      </w:r>
      <w:proofErr w:type="spellEnd"/>
      <w:r w:rsidRPr="006D2155">
        <w:rPr>
          <w:rFonts w:ascii="Arial" w:eastAsia="Times New Roman" w:hAnsi="Arial" w:cs="Arial"/>
          <w:color w:val="212121"/>
          <w:sz w:val="22"/>
          <w:szCs w:val="22"/>
        </w:rPr>
        <w:t>: 10.1542/peds.2018-1505. PMID:  30397167.</w:t>
      </w:r>
    </w:p>
    <w:p w14:paraId="452DBF96" w14:textId="77777777" w:rsidR="003218AA" w:rsidRPr="003218AA" w:rsidRDefault="006D2155" w:rsidP="0038644D">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w:t>
      </w:r>
      <w:proofErr w:type="spellStart"/>
      <w:r w:rsidRPr="003218AA">
        <w:rPr>
          <w:rFonts w:ascii="Arial" w:eastAsia="Times New Roman" w:hAnsi="Arial" w:cs="Arial"/>
          <w:color w:val="212121"/>
          <w:sz w:val="22"/>
          <w:szCs w:val="22"/>
          <w:shd w:val="clear" w:color="auto" w:fill="FFFFFF"/>
        </w:rPr>
        <w:t>Fujii</w:t>
      </w:r>
      <w:proofErr w:type="spellEnd"/>
      <w:r w:rsidRPr="003218AA">
        <w:rPr>
          <w:rFonts w:ascii="Arial" w:eastAsia="Times New Roman" w:hAnsi="Arial" w:cs="Arial"/>
          <w:color w:val="212121"/>
          <w:sz w:val="22"/>
          <w:szCs w:val="22"/>
          <w:shd w:val="clear" w:color="auto" w:fill="FFFFFF"/>
        </w:rPr>
        <w:t xml:space="preserve"> M, Ahern TP, </w:t>
      </w:r>
      <w:proofErr w:type="spellStart"/>
      <w:r w:rsidRPr="003218AA">
        <w:rPr>
          <w:rFonts w:ascii="Arial" w:eastAsia="Times New Roman" w:hAnsi="Arial" w:cs="Arial"/>
          <w:color w:val="212121"/>
          <w:sz w:val="22"/>
          <w:szCs w:val="22"/>
          <w:shd w:val="clear" w:color="auto" w:fill="FFFFFF"/>
        </w:rPr>
        <w:t>Holoch</w:t>
      </w:r>
      <w:proofErr w:type="spellEnd"/>
      <w:r w:rsidRPr="003218AA">
        <w:rPr>
          <w:rFonts w:ascii="Arial" w:eastAsia="Times New Roman" w:hAnsi="Arial" w:cs="Arial"/>
          <w:color w:val="212121"/>
          <w:sz w:val="22"/>
          <w:szCs w:val="22"/>
          <w:shd w:val="clear" w:color="auto" w:fill="FFFFFF"/>
        </w:rPr>
        <w:t xml:space="preserve">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xml:space="preserve">. 2018 Nov 8. </w:t>
      </w:r>
      <w:proofErr w:type="spellStart"/>
      <w:r w:rsidRPr="003218AA">
        <w:rPr>
          <w:rFonts w:ascii="Arial" w:eastAsia="Times New Roman" w:hAnsi="Arial" w:cs="Arial"/>
          <w:color w:val="212121"/>
          <w:sz w:val="22"/>
          <w:szCs w:val="22"/>
          <w:shd w:val="clear" w:color="auto" w:fill="FFFFFF"/>
        </w:rPr>
        <w:t>doi</w:t>
      </w:r>
      <w:proofErr w:type="spellEnd"/>
      <w:r w:rsidRPr="003218AA">
        <w:rPr>
          <w:rFonts w:ascii="Arial" w:eastAsia="Times New Roman" w:hAnsi="Arial" w:cs="Arial"/>
          <w:color w:val="212121"/>
          <w:sz w:val="22"/>
          <w:szCs w:val="22"/>
          <w:shd w:val="clear" w:color="auto" w:fill="FFFFFF"/>
        </w:rPr>
        <w:t>: 10.1093/pm/pny215. PMID: 30412235. </w:t>
      </w:r>
    </w:p>
    <w:p w14:paraId="77784FFE" w14:textId="75D8D100"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218AA">
        <w:rPr>
          <w:rFonts w:ascii="Arial" w:eastAsia="Times New Roman" w:hAnsi="Arial" w:cs="Arial"/>
          <w:sz w:val="22"/>
          <w:szCs w:val="22"/>
        </w:rPr>
        <w:t>Streck</w:t>
      </w:r>
      <w:proofErr w:type="spellEnd"/>
      <w:r w:rsidRPr="003218AA">
        <w:rPr>
          <w:rFonts w:ascii="Arial" w:eastAsia="Times New Roman" w:hAnsi="Arial" w:cs="Arial"/>
          <w:sz w:val="22"/>
          <w:szCs w:val="22"/>
        </w:rPr>
        <w:t xml:space="preserve"> JM, </w:t>
      </w:r>
      <w:proofErr w:type="spellStart"/>
      <w:r w:rsidRPr="003218AA">
        <w:rPr>
          <w:rFonts w:ascii="Arial" w:eastAsia="Times New Roman" w:hAnsi="Arial" w:cs="Arial"/>
          <w:sz w:val="22"/>
          <w:szCs w:val="22"/>
        </w:rPr>
        <w:t>Bergeria</w:t>
      </w:r>
      <w:proofErr w:type="spellEnd"/>
      <w:r w:rsidRPr="003218AA">
        <w:rPr>
          <w:rFonts w:ascii="Arial" w:eastAsia="Times New Roman" w:hAnsi="Arial" w:cs="Arial"/>
          <w:sz w:val="22"/>
          <w:szCs w:val="22"/>
        </w:rPr>
        <w:t xml:space="preserve"> CL, Parker MA, Davis DR, </w:t>
      </w:r>
      <w:proofErr w:type="spellStart"/>
      <w:r w:rsidRPr="003218AA">
        <w:rPr>
          <w:rFonts w:ascii="Arial" w:eastAsia="Times New Roman" w:hAnsi="Arial" w:cs="Arial"/>
          <w:sz w:val="22"/>
          <w:szCs w:val="22"/>
        </w:rPr>
        <w:t>DeSarno</w:t>
      </w:r>
      <w:proofErr w:type="spellEnd"/>
      <w:r w:rsidRPr="003218AA">
        <w:rPr>
          <w:rFonts w:ascii="Arial" w:eastAsia="Times New Roman" w:hAnsi="Arial" w:cs="Arial"/>
          <w:sz w:val="22"/>
          <w:szCs w:val="22"/>
        </w:rPr>
        <w:t xml:space="preserve"> M, Sigmon SC, Hughes JR, Gaalema DE, Heil SH, </w:t>
      </w:r>
      <w:proofErr w:type="spellStart"/>
      <w:r w:rsidRPr="003218AA">
        <w:rPr>
          <w:rFonts w:ascii="Arial" w:eastAsia="Times New Roman" w:hAnsi="Arial" w:cs="Arial"/>
          <w:sz w:val="22"/>
          <w:szCs w:val="22"/>
        </w:rPr>
        <w:t>Tidey</w:t>
      </w:r>
      <w:proofErr w:type="spellEnd"/>
      <w:r w:rsidRPr="003218AA">
        <w:rPr>
          <w:rFonts w:ascii="Arial" w:eastAsia="Times New Roman" w:hAnsi="Arial" w:cs="Arial"/>
          <w:sz w:val="22"/>
          <w:szCs w:val="22"/>
        </w:rPr>
        <w:t xml:space="preserve"> JW, </w:t>
      </w:r>
      <w:proofErr w:type="spellStart"/>
      <w:r w:rsidRPr="003218AA">
        <w:rPr>
          <w:rFonts w:ascii="Arial" w:eastAsia="Times New Roman" w:hAnsi="Arial" w:cs="Arial"/>
          <w:sz w:val="22"/>
          <w:szCs w:val="22"/>
        </w:rPr>
        <w:t>Stitzer</w:t>
      </w:r>
      <w:proofErr w:type="spellEnd"/>
      <w:r w:rsidRPr="003218AA">
        <w:rPr>
          <w:rFonts w:ascii="Arial" w:eastAsia="Times New Roman" w:hAnsi="Arial" w:cs="Arial"/>
          <w:sz w:val="22"/>
          <w:szCs w:val="22"/>
        </w:rPr>
        <w:t xml:space="preserve"> ML, Rothman M, Higgins ST. Response to reduced nicotine content cigarettes among smokers with chronic health conditions. </w:t>
      </w:r>
      <w:proofErr w:type="spellStart"/>
      <w:r w:rsidRPr="003218AA">
        <w:rPr>
          <w:rFonts w:ascii="Arial" w:eastAsia="Times New Roman" w:hAnsi="Arial" w:cs="Arial"/>
          <w:sz w:val="22"/>
          <w:szCs w:val="22"/>
        </w:rPr>
        <w:t>Prev</w:t>
      </w:r>
      <w:proofErr w:type="spellEnd"/>
      <w:r w:rsidRPr="003218AA">
        <w:rPr>
          <w:rFonts w:ascii="Arial" w:eastAsia="Times New Roman" w:hAnsi="Arial" w:cs="Arial"/>
          <w:sz w:val="22"/>
          <w:szCs w:val="22"/>
        </w:rPr>
        <w:t xml:space="preserve"> Med Rep. 2018 Oct </w:t>
      </w:r>
      <w:proofErr w:type="gramStart"/>
      <w:r w:rsidRPr="003218AA">
        <w:rPr>
          <w:rFonts w:ascii="Arial" w:eastAsia="Times New Roman" w:hAnsi="Arial" w:cs="Arial"/>
          <w:sz w:val="22"/>
          <w:szCs w:val="22"/>
        </w:rPr>
        <w:t>15;12:321</w:t>
      </w:r>
      <w:proofErr w:type="gramEnd"/>
      <w:r w:rsidRPr="003218AA">
        <w:rPr>
          <w:rFonts w:ascii="Arial" w:eastAsia="Times New Roman" w:hAnsi="Arial" w:cs="Arial"/>
          <w:sz w:val="22"/>
          <w:szCs w:val="22"/>
        </w:rPr>
        <w:t xml:space="preserve">-329. </w:t>
      </w:r>
      <w:proofErr w:type="spellStart"/>
      <w:r w:rsidRPr="003218AA">
        <w:rPr>
          <w:rFonts w:ascii="Arial" w:eastAsia="Times New Roman" w:hAnsi="Arial" w:cs="Arial"/>
          <w:sz w:val="22"/>
          <w:szCs w:val="22"/>
        </w:rPr>
        <w:t>doi</w:t>
      </w:r>
      <w:proofErr w:type="spellEnd"/>
      <w:r w:rsidRPr="003218AA">
        <w:rPr>
          <w:rFonts w:ascii="Arial" w:eastAsia="Times New Roman" w:hAnsi="Arial" w:cs="Arial"/>
          <w:sz w:val="22"/>
          <w:szCs w:val="22"/>
        </w:rPr>
        <w:t>: 10.1016/j.pmedr.2018.10.001. PMID: 30416951.</w:t>
      </w:r>
      <w:r w:rsidR="002633F4" w:rsidRPr="003218AA">
        <w:rPr>
          <w:rFonts w:ascii="Arial" w:eastAsia="Times New Roman" w:hAnsi="Arial" w:cs="Arial"/>
          <w:sz w:val="22"/>
          <w:szCs w:val="22"/>
        </w:rPr>
        <w:tab/>
      </w:r>
    </w:p>
    <w:p w14:paraId="413FCB4F" w14:textId="77777777" w:rsidR="00B21C9E" w:rsidRDefault="00D27D5E" w:rsidP="00B21C9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lastRenderedPageBreak/>
        <w:t xml:space="preserve">Rawson R, Cousins S, McCann M, Pearce R, Van </w:t>
      </w:r>
      <w:proofErr w:type="spellStart"/>
      <w:r>
        <w:rPr>
          <w:rFonts w:ascii="Arial" w:eastAsia="Times New Roman" w:hAnsi="Arial" w:cs="Arial"/>
          <w:sz w:val="22"/>
          <w:szCs w:val="22"/>
        </w:rPr>
        <w:t>Donsel</w:t>
      </w:r>
      <w:proofErr w:type="spellEnd"/>
      <w:r>
        <w:rPr>
          <w:rFonts w:ascii="Arial" w:eastAsia="Times New Roman" w:hAnsi="Arial" w:cs="Arial"/>
          <w:sz w:val="22"/>
          <w:szCs w:val="22"/>
        </w:rPr>
        <w:t xml:space="preserve"> A.  The evaluation of the Vermont hub-and-spoke system for treatment of opioid use disorders.  </w:t>
      </w:r>
      <w:r w:rsidRPr="00D27D5E">
        <w:rPr>
          <w:rFonts w:ascii="Arial" w:eastAsia="Times New Roman" w:hAnsi="Arial" w:cs="Arial"/>
          <w:sz w:val="22"/>
          <w:szCs w:val="22"/>
        </w:rPr>
        <w:t xml:space="preserve">J </w:t>
      </w:r>
      <w:proofErr w:type="spellStart"/>
      <w:r w:rsidRPr="00D27D5E">
        <w:rPr>
          <w:rFonts w:ascii="Arial" w:eastAsia="Times New Roman" w:hAnsi="Arial" w:cs="Arial"/>
          <w:sz w:val="22"/>
          <w:szCs w:val="22"/>
        </w:rPr>
        <w:t>Subst</w:t>
      </w:r>
      <w:proofErr w:type="spellEnd"/>
      <w:r w:rsidRPr="00D27D5E">
        <w:rPr>
          <w:rFonts w:ascii="Arial" w:eastAsia="Times New Roman" w:hAnsi="Arial" w:cs="Arial"/>
          <w:sz w:val="22"/>
          <w:szCs w:val="22"/>
        </w:rPr>
        <w:t xml:space="preserve"> Abuse Treat</w:t>
      </w:r>
      <w:r>
        <w:rPr>
          <w:rFonts w:ascii="Arial" w:eastAsia="Times New Roman" w:hAnsi="Arial" w:cs="Arial"/>
          <w:sz w:val="22"/>
          <w:szCs w:val="22"/>
        </w:rPr>
        <w:t xml:space="preserve">.  </w:t>
      </w:r>
      <w:r w:rsidR="00630139">
        <w:rPr>
          <w:rFonts w:ascii="Arial" w:eastAsia="Times New Roman" w:hAnsi="Arial" w:cs="Arial"/>
          <w:sz w:val="22"/>
          <w:szCs w:val="22"/>
        </w:rPr>
        <w:t xml:space="preserve">2019;97. </w:t>
      </w:r>
      <w:hyperlink r:id="rId11" w:history="1">
        <w:r w:rsidR="00630139" w:rsidRPr="007B126B">
          <w:rPr>
            <w:rStyle w:val="Hyperlink"/>
            <w:rFonts w:ascii="Arial" w:eastAsia="Times New Roman" w:hAnsi="Arial" w:cs="Arial"/>
            <w:sz w:val="22"/>
            <w:szCs w:val="22"/>
          </w:rPr>
          <w:t>https://doi.org/10.1016/j.jsat.2018.11.003</w:t>
        </w:r>
      </w:hyperlink>
      <w:r w:rsidR="00630139">
        <w:rPr>
          <w:rFonts w:ascii="Arial" w:eastAsia="Times New Roman" w:hAnsi="Arial" w:cs="Arial"/>
          <w:sz w:val="22"/>
          <w:szCs w:val="22"/>
        </w:rPr>
        <w:t xml:space="preserve">. </w:t>
      </w:r>
    </w:p>
    <w:p w14:paraId="24E4BCD6" w14:textId="6C5BEB1F"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proofErr w:type="spellStart"/>
      <w:r w:rsidRPr="00B21C9E">
        <w:rPr>
          <w:rFonts w:ascii="Arial" w:hAnsi="Arial" w:cs="Arial"/>
          <w:color w:val="000000"/>
          <w:sz w:val="22"/>
          <w:szCs w:val="22"/>
          <w:shd w:val="clear" w:color="auto" w:fill="FFFFFF"/>
        </w:rPr>
        <w:t>Nighbor</w:t>
      </w:r>
      <w:proofErr w:type="spellEnd"/>
      <w:r w:rsidRPr="00B21C9E">
        <w:rPr>
          <w:rFonts w:ascii="Arial" w:hAnsi="Arial" w:cs="Arial"/>
          <w:color w:val="000000"/>
          <w:sz w:val="22"/>
          <w:szCs w:val="22"/>
          <w:shd w:val="clear" w:color="auto" w:fill="FFFFFF"/>
        </w:rPr>
        <w:t xml:space="preserve"> TD, </w:t>
      </w:r>
      <w:proofErr w:type="spellStart"/>
      <w:r w:rsidRPr="00B21C9E">
        <w:rPr>
          <w:rFonts w:ascii="Arial" w:hAnsi="Arial" w:cs="Arial"/>
          <w:color w:val="000000"/>
          <w:sz w:val="22"/>
          <w:szCs w:val="22"/>
          <w:shd w:val="clear" w:color="auto" w:fill="FFFFFF"/>
        </w:rPr>
        <w:t>Doogan</w:t>
      </w:r>
      <w:proofErr w:type="spellEnd"/>
      <w:r w:rsidRPr="00B21C9E">
        <w:rPr>
          <w:rFonts w:ascii="Arial" w:hAnsi="Arial" w:cs="Arial"/>
          <w:color w:val="000000"/>
          <w:sz w:val="22"/>
          <w:szCs w:val="22"/>
          <w:shd w:val="clear" w:color="auto" w:fill="FFFFFF"/>
        </w:rPr>
        <w:t xml:space="preserve"> NJ, Roberts ME, Cepeda-Benito A, </w:t>
      </w:r>
      <w:proofErr w:type="spellStart"/>
      <w:r w:rsidRPr="00B21C9E">
        <w:rPr>
          <w:rFonts w:ascii="Arial" w:hAnsi="Arial" w:cs="Arial"/>
          <w:color w:val="000000"/>
          <w:sz w:val="22"/>
          <w:szCs w:val="22"/>
          <w:shd w:val="clear" w:color="auto" w:fill="FFFFFF"/>
        </w:rPr>
        <w:t>Kurti</w:t>
      </w:r>
      <w:proofErr w:type="spellEnd"/>
      <w:r w:rsidRPr="00B21C9E">
        <w:rPr>
          <w:rFonts w:ascii="Arial" w:hAnsi="Arial" w:cs="Arial"/>
          <w:color w:val="000000"/>
          <w:sz w:val="22"/>
          <w:szCs w:val="22"/>
          <w:shd w:val="clear" w:color="auto" w:fill="FFFFFF"/>
        </w:rPr>
        <w:t xml:space="preserve"> AN, Priest JS, </w:t>
      </w:r>
      <w:r w:rsidR="00527876" w:rsidRPr="00527876">
        <w:rPr>
          <w:rFonts w:ascii="Arial" w:hAnsi="Arial" w:cs="Arial"/>
          <w:color w:val="000000"/>
          <w:sz w:val="22"/>
          <w:szCs w:val="22"/>
          <w:shd w:val="clear" w:color="auto" w:fill="FFFFFF"/>
        </w:rPr>
        <w:t xml:space="preserve">Johnson HK, Lopez AA, Stanton CA, Gaalema DE, Redner R, Parker MA, Keith DR, </w:t>
      </w:r>
      <w:proofErr w:type="spellStart"/>
      <w:r w:rsidR="00527876" w:rsidRPr="00527876">
        <w:rPr>
          <w:rFonts w:ascii="Arial" w:hAnsi="Arial" w:cs="Arial"/>
          <w:color w:val="000000"/>
          <w:sz w:val="22"/>
          <w:szCs w:val="22"/>
          <w:shd w:val="clear" w:color="auto" w:fill="FFFFFF"/>
        </w:rPr>
        <w:t>Quisenberry</w:t>
      </w:r>
      <w:proofErr w:type="spellEnd"/>
      <w:r w:rsidR="00527876" w:rsidRPr="00527876">
        <w:rPr>
          <w:rFonts w:ascii="Arial" w:hAnsi="Arial" w:cs="Arial"/>
          <w:color w:val="000000"/>
          <w:sz w:val="22"/>
          <w:szCs w:val="22"/>
          <w:shd w:val="clear" w:color="auto" w:fill="FFFFFF"/>
        </w:rPr>
        <w:t xml:space="preserve">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 xml:space="preserve">urban settings. </w:t>
      </w:r>
      <w:proofErr w:type="spellStart"/>
      <w:r w:rsidRPr="00564451">
        <w:rPr>
          <w:rFonts w:ascii="Arial" w:hAnsi="Arial" w:cs="Arial"/>
          <w:color w:val="000000"/>
          <w:sz w:val="22"/>
          <w:szCs w:val="22"/>
          <w:shd w:val="clear" w:color="auto" w:fill="FFFFFF"/>
        </w:rPr>
        <w:t>PLoS</w:t>
      </w:r>
      <w:proofErr w:type="spellEnd"/>
      <w:r w:rsidRPr="00564451">
        <w:rPr>
          <w:rFonts w:ascii="Arial" w:hAnsi="Arial" w:cs="Arial"/>
          <w:color w:val="000000"/>
          <w:sz w:val="22"/>
          <w:szCs w:val="22"/>
          <w:shd w:val="clear" w:color="auto" w:fill="FFFFFF"/>
        </w:rPr>
        <w:t xml:space="preserve">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3(11</w:t>
      </w:r>
      <w:proofErr w:type="gramStart"/>
      <w:r w:rsidR="00527876" w:rsidRPr="00527876">
        <w:rPr>
          <w:rFonts w:ascii="Arial" w:hAnsi="Arial" w:cs="Arial"/>
          <w:color w:val="000000"/>
          <w:sz w:val="22"/>
          <w:szCs w:val="22"/>
          <w:shd w:val="clear" w:color="auto" w:fill="FFFFFF"/>
        </w:rPr>
        <w:t>):e</w:t>
      </w:r>
      <w:proofErr w:type="gramEnd"/>
      <w:r w:rsidR="00527876" w:rsidRPr="00527876">
        <w:rPr>
          <w:rFonts w:ascii="Arial" w:hAnsi="Arial" w:cs="Arial"/>
          <w:color w:val="000000"/>
          <w:sz w:val="22"/>
          <w:szCs w:val="22"/>
          <w:shd w:val="clear" w:color="auto" w:fill="FFFFFF"/>
        </w:rPr>
        <w:t xml:space="preserve">0207818. </w:t>
      </w:r>
      <w:proofErr w:type="spellStart"/>
      <w:r w:rsidR="00527876" w:rsidRPr="00527876">
        <w:rPr>
          <w:rFonts w:ascii="Arial" w:hAnsi="Arial" w:cs="Arial"/>
          <w:color w:val="000000"/>
          <w:sz w:val="22"/>
          <w:szCs w:val="22"/>
          <w:shd w:val="clear" w:color="auto" w:fill="FFFFFF"/>
        </w:rPr>
        <w:t>doi</w:t>
      </w:r>
      <w:proofErr w:type="spellEnd"/>
      <w:r w:rsidR="00527876" w:rsidRPr="00527876">
        <w:rPr>
          <w:rFonts w:ascii="Arial" w:hAnsi="Arial" w:cs="Arial"/>
          <w:color w:val="000000"/>
          <w:sz w:val="22"/>
          <w:szCs w:val="22"/>
          <w:shd w:val="clear" w:color="auto" w:fill="FFFFFF"/>
        </w:rPr>
        <w:t>: 10.1371/journal.pone.0207818</w:t>
      </w:r>
      <w:r w:rsidR="00527876" w:rsidRPr="00527876">
        <w:rPr>
          <w:rStyle w:val="Hyperlink"/>
          <w:rFonts w:ascii="Arial" w:eastAsia="Times New Roman" w:hAnsi="Arial" w:cs="Arial"/>
          <w:color w:val="auto"/>
          <w:sz w:val="22"/>
          <w:szCs w:val="22"/>
          <w:u w:val="none"/>
        </w:rPr>
        <w:t xml:space="preserve"> </w:t>
      </w:r>
    </w:p>
    <w:p w14:paraId="21DE0B7D" w14:textId="77777777" w:rsidR="00564451" w:rsidRP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w:t>
      </w:r>
      <w:proofErr w:type="spellStart"/>
      <w:r w:rsidRPr="00564451">
        <w:rPr>
          <w:rFonts w:ascii="Arial" w:eastAsia="Times New Roman" w:hAnsi="Arial" w:cs="Arial"/>
          <w:sz w:val="22"/>
          <w:szCs w:val="22"/>
        </w:rPr>
        <w:t>Kurti</w:t>
      </w:r>
      <w:proofErr w:type="spellEnd"/>
      <w:r w:rsidRPr="00564451">
        <w:rPr>
          <w:rFonts w:ascii="Arial" w:eastAsia="Times New Roman" w:hAnsi="Arial" w:cs="Arial"/>
          <w:sz w:val="22"/>
          <w:szCs w:val="22"/>
        </w:rPr>
        <w:t xml:space="preserve"> AN.  Behavioral economic research in addiction as an area of growth for the experimental of behavior.  </w:t>
      </w:r>
      <w:proofErr w:type="spellStart"/>
      <w:r w:rsidRPr="00564451">
        <w:rPr>
          <w:rFonts w:ascii="Arial" w:eastAsia="Times New Roman" w:hAnsi="Arial" w:cs="Arial"/>
          <w:sz w:val="22"/>
          <w:szCs w:val="22"/>
        </w:rPr>
        <w:t>Behav</w:t>
      </w:r>
      <w:proofErr w:type="spellEnd"/>
      <w:r w:rsidRPr="00564451">
        <w:rPr>
          <w:rFonts w:ascii="Arial" w:eastAsia="Times New Roman" w:hAnsi="Arial" w:cs="Arial"/>
          <w:sz w:val="22"/>
          <w:szCs w:val="22"/>
        </w:rPr>
        <w:t xml:space="preserve"> Anal (Wash DC). 2018 Nov;18(4):333-339.  </w:t>
      </w:r>
      <w:proofErr w:type="spellStart"/>
      <w:r w:rsidRPr="00564451">
        <w:rPr>
          <w:rFonts w:ascii="Arial" w:eastAsia="Times New Roman" w:hAnsi="Arial" w:cs="Arial"/>
          <w:sz w:val="22"/>
          <w:szCs w:val="22"/>
        </w:rPr>
        <w:t>Doi</w:t>
      </w:r>
      <w:proofErr w:type="spellEnd"/>
      <w:r w:rsidRPr="00564451">
        <w:rPr>
          <w:rFonts w:ascii="Arial" w:eastAsia="Times New Roman" w:hAnsi="Arial" w:cs="Arial"/>
          <w:sz w:val="22"/>
          <w:szCs w:val="22"/>
        </w:rPr>
        <w:t>: 10.1037/bar0000105.  PMID: 30574540.</w:t>
      </w:r>
    </w:p>
    <w:p w14:paraId="7EE4C5A9" w14:textId="77777777" w:rsidR="00564451" w:rsidRPr="00564451" w:rsidRDefault="00564451" w:rsidP="00660DE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West JC, Villanti AC, Graham AL, Mays D, </w:t>
      </w:r>
      <w:proofErr w:type="spellStart"/>
      <w:r w:rsidRPr="00564451">
        <w:rPr>
          <w:rFonts w:ascii="Arial" w:eastAsia="Times New Roman" w:hAnsi="Arial" w:cs="Arial"/>
          <w:color w:val="212121"/>
          <w:sz w:val="22"/>
          <w:szCs w:val="22"/>
          <w:shd w:val="clear" w:color="auto" w:fill="FFFFFF"/>
        </w:rPr>
        <w:t>Mermelstein</w:t>
      </w:r>
      <w:proofErr w:type="spellEnd"/>
      <w:r w:rsidRPr="00564451">
        <w:rPr>
          <w:rFonts w:ascii="Arial" w:eastAsia="Times New Roman" w:hAnsi="Arial" w:cs="Arial"/>
          <w:color w:val="212121"/>
          <w:sz w:val="22"/>
          <w:szCs w:val="22"/>
          <w:shd w:val="clear" w:color="auto" w:fill="FFFFFF"/>
        </w:rPr>
        <w:t xml:space="preserve"> RJ, Higgins ST.  </w:t>
      </w:r>
      <w:r w:rsidRPr="00564451">
        <w:rPr>
          <w:rFonts w:ascii="Arial" w:hAnsi="Arial" w:cs="Arial"/>
          <w:color w:val="212121"/>
          <w:sz w:val="22"/>
          <w:szCs w:val="22"/>
        </w:rPr>
        <w:t xml:space="preserve">Tobacco Use and Cessation Behaviors in Young Adults: 2016 National Health Interview Survey. </w:t>
      </w:r>
      <w:r w:rsidRPr="00564451">
        <w:rPr>
          <w:rFonts w:ascii="Arial" w:eastAsia="Times New Roman" w:hAnsi="Arial" w:cs="Arial"/>
          <w:color w:val="212121"/>
          <w:sz w:val="22"/>
          <w:szCs w:val="22"/>
        </w:rPr>
        <w:t>Am J Public Health</w:t>
      </w:r>
      <w:r w:rsidRPr="00564451">
        <w:rPr>
          <w:rFonts w:ascii="Arial" w:eastAsia="Times New Roman" w:hAnsi="Arial" w:cs="Arial"/>
          <w:color w:val="212121"/>
          <w:sz w:val="22"/>
          <w:szCs w:val="22"/>
          <w:shd w:val="clear" w:color="auto" w:fill="FFFFFF"/>
        </w:rPr>
        <w:t xml:space="preserve">. 2018 Dec </w:t>
      </w:r>
      <w:proofErr w:type="gramStart"/>
      <w:r w:rsidRPr="00564451">
        <w:rPr>
          <w:rFonts w:ascii="Arial" w:eastAsia="Times New Roman" w:hAnsi="Arial" w:cs="Arial"/>
          <w:color w:val="212121"/>
          <w:sz w:val="22"/>
          <w:szCs w:val="22"/>
          <w:shd w:val="clear" w:color="auto" w:fill="FFFFFF"/>
        </w:rPr>
        <w:t>20:e</w:t>
      </w:r>
      <w:proofErr w:type="gramEnd"/>
      <w:r w:rsidRPr="00564451">
        <w:rPr>
          <w:rFonts w:ascii="Arial" w:eastAsia="Times New Roman" w:hAnsi="Arial" w:cs="Arial"/>
          <w:color w:val="212121"/>
          <w:sz w:val="22"/>
          <w:szCs w:val="22"/>
          <w:shd w:val="clear" w:color="auto" w:fill="FFFFFF"/>
        </w:rPr>
        <w:t xml:space="preserve">1-e4. </w:t>
      </w:r>
      <w:proofErr w:type="spellStart"/>
      <w:r w:rsidRPr="00564451">
        <w:rPr>
          <w:rFonts w:ascii="Arial" w:eastAsia="Times New Roman" w:hAnsi="Arial" w:cs="Arial"/>
          <w:color w:val="212121"/>
          <w:sz w:val="22"/>
          <w:szCs w:val="22"/>
          <w:shd w:val="clear" w:color="auto" w:fill="FFFFFF"/>
        </w:rPr>
        <w:t>doi</w:t>
      </w:r>
      <w:proofErr w:type="spellEnd"/>
      <w:r w:rsidRPr="00564451">
        <w:rPr>
          <w:rFonts w:ascii="Arial" w:eastAsia="Times New Roman" w:hAnsi="Arial" w:cs="Arial"/>
          <w:color w:val="212121"/>
          <w:sz w:val="22"/>
          <w:szCs w:val="22"/>
          <w:shd w:val="clear" w:color="auto" w:fill="FFFFFF"/>
        </w:rPr>
        <w:t>: 10.2105/AJPH.2018.304815.  PMID: 30571308.</w:t>
      </w:r>
    </w:p>
    <w:p w14:paraId="3EB11E0D" w14:textId="77777777" w:rsidR="00F23D01" w:rsidRPr="00F23D01" w:rsidRDefault="00564451" w:rsidP="00F23D0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Pack QR, </w:t>
      </w:r>
      <w:proofErr w:type="spellStart"/>
      <w:r w:rsidRPr="00564451">
        <w:rPr>
          <w:rFonts w:ascii="Arial" w:eastAsia="Times New Roman" w:hAnsi="Arial" w:cs="Arial"/>
          <w:color w:val="212121"/>
          <w:sz w:val="22"/>
          <w:szCs w:val="22"/>
          <w:shd w:val="clear" w:color="auto" w:fill="FFFFFF"/>
        </w:rPr>
        <w:t>Priya</w:t>
      </w:r>
      <w:proofErr w:type="spellEnd"/>
      <w:r w:rsidRPr="00564451">
        <w:rPr>
          <w:rFonts w:ascii="Arial" w:eastAsia="Times New Roman" w:hAnsi="Arial" w:cs="Arial"/>
          <w:color w:val="212121"/>
          <w:sz w:val="22"/>
          <w:szCs w:val="22"/>
          <w:shd w:val="clear" w:color="auto" w:fill="FFFFFF"/>
        </w:rPr>
        <w:t xml:space="preserve"> A, </w:t>
      </w:r>
      <w:proofErr w:type="spellStart"/>
      <w:r w:rsidRPr="00564451">
        <w:rPr>
          <w:rFonts w:ascii="Arial" w:eastAsia="Times New Roman" w:hAnsi="Arial" w:cs="Arial"/>
          <w:color w:val="212121"/>
          <w:sz w:val="22"/>
          <w:szCs w:val="22"/>
          <w:shd w:val="clear" w:color="auto" w:fill="FFFFFF"/>
        </w:rPr>
        <w:t>Lagu</w:t>
      </w:r>
      <w:proofErr w:type="spellEnd"/>
      <w:r w:rsidRPr="00564451">
        <w:rPr>
          <w:rFonts w:ascii="Arial" w:eastAsia="Times New Roman" w:hAnsi="Arial" w:cs="Arial"/>
          <w:color w:val="212121"/>
          <w:sz w:val="22"/>
          <w:szCs w:val="22"/>
          <w:shd w:val="clear" w:color="auto" w:fill="FFFFFF"/>
        </w:rPr>
        <w:t xml:space="preserve"> T, </w:t>
      </w:r>
      <w:proofErr w:type="spellStart"/>
      <w:r w:rsidRPr="00564451">
        <w:rPr>
          <w:rFonts w:ascii="Arial" w:eastAsia="Times New Roman" w:hAnsi="Arial" w:cs="Arial"/>
          <w:color w:val="212121"/>
          <w:sz w:val="22"/>
          <w:szCs w:val="22"/>
          <w:shd w:val="clear" w:color="auto" w:fill="FFFFFF"/>
        </w:rPr>
        <w:t>Pekow</w:t>
      </w:r>
      <w:proofErr w:type="spellEnd"/>
      <w:r w:rsidRPr="00564451">
        <w:rPr>
          <w:rFonts w:ascii="Arial" w:eastAsia="Times New Roman" w:hAnsi="Arial" w:cs="Arial"/>
          <w:color w:val="212121"/>
          <w:sz w:val="22"/>
          <w:szCs w:val="22"/>
          <w:shd w:val="clear" w:color="auto" w:fill="FFFFFF"/>
        </w:rPr>
        <w:t xml:space="preserve"> PS, Berry R, </w:t>
      </w:r>
      <w:proofErr w:type="spellStart"/>
      <w:r w:rsidRPr="00564451">
        <w:rPr>
          <w:rFonts w:ascii="Arial" w:eastAsia="Times New Roman" w:hAnsi="Arial" w:cs="Arial"/>
          <w:color w:val="212121"/>
          <w:sz w:val="22"/>
          <w:szCs w:val="22"/>
          <w:shd w:val="clear" w:color="auto" w:fill="FFFFFF"/>
        </w:rPr>
        <w:t>Atreya</w:t>
      </w:r>
      <w:proofErr w:type="spellEnd"/>
      <w:r w:rsidRPr="00564451">
        <w:rPr>
          <w:rFonts w:ascii="Arial" w:eastAsia="Times New Roman" w:hAnsi="Arial" w:cs="Arial"/>
          <w:color w:val="212121"/>
          <w:sz w:val="22"/>
          <w:szCs w:val="22"/>
          <w:shd w:val="clear" w:color="auto" w:fill="FFFFFF"/>
        </w:rPr>
        <w:t xml:space="preserve"> AR, Ades PA, </w:t>
      </w:r>
      <w:proofErr w:type="spellStart"/>
      <w:r w:rsidRPr="00564451">
        <w:rPr>
          <w:rFonts w:ascii="Arial" w:eastAsia="Times New Roman" w:hAnsi="Arial" w:cs="Arial"/>
          <w:color w:val="212121"/>
          <w:sz w:val="22"/>
          <w:szCs w:val="22"/>
          <w:shd w:val="clear" w:color="auto" w:fill="FFFFFF"/>
        </w:rPr>
        <w:t>Lindenauer</w:t>
      </w:r>
      <w:proofErr w:type="spellEnd"/>
      <w:r w:rsidRPr="00564451">
        <w:rPr>
          <w:rFonts w:ascii="Arial" w:eastAsia="Times New Roman" w:hAnsi="Arial" w:cs="Arial"/>
          <w:color w:val="212121"/>
          <w:sz w:val="22"/>
          <w:szCs w:val="22"/>
          <w:shd w:val="clear" w:color="auto" w:fill="FFFFFF"/>
        </w:rPr>
        <w:t xml:space="preserve"> PK.  </w:t>
      </w:r>
      <w:r w:rsidRPr="00564451">
        <w:rPr>
          <w:rFonts w:ascii="Arial" w:hAnsi="Arial" w:cs="Arial"/>
          <w:color w:val="212121"/>
          <w:sz w:val="22"/>
          <w:szCs w:val="22"/>
        </w:rPr>
        <w:t xml:space="preserve">Cardiac Rehabilitation Utilization During an Acute Cardiac Hospitalization: A NATIONAL SAMPLE. </w:t>
      </w:r>
      <w:r w:rsidRPr="00564451">
        <w:rPr>
          <w:rFonts w:ascii="Arial" w:eastAsia="Times New Roman" w:hAnsi="Arial" w:cs="Arial"/>
          <w:color w:val="212121"/>
          <w:sz w:val="22"/>
          <w:szCs w:val="22"/>
        </w:rPr>
        <w:br/>
        <w:t xml:space="preserve">J </w:t>
      </w:r>
      <w:proofErr w:type="spellStart"/>
      <w:r w:rsidRPr="00564451">
        <w:rPr>
          <w:rFonts w:ascii="Arial" w:eastAsia="Times New Roman" w:hAnsi="Arial" w:cs="Arial"/>
          <w:color w:val="212121"/>
          <w:sz w:val="22"/>
          <w:szCs w:val="22"/>
        </w:rPr>
        <w:t>Cardiopulm</w:t>
      </w:r>
      <w:proofErr w:type="spellEnd"/>
      <w:r w:rsidRPr="00564451">
        <w:rPr>
          <w:rFonts w:ascii="Arial" w:eastAsia="Times New Roman" w:hAnsi="Arial" w:cs="Arial"/>
          <w:color w:val="212121"/>
          <w:sz w:val="22"/>
          <w:szCs w:val="22"/>
        </w:rPr>
        <w:t xml:space="preserve"> </w:t>
      </w:r>
      <w:proofErr w:type="spellStart"/>
      <w:r w:rsidRPr="00564451">
        <w:rPr>
          <w:rFonts w:ascii="Arial" w:eastAsia="Times New Roman" w:hAnsi="Arial" w:cs="Arial"/>
          <w:color w:val="212121"/>
          <w:sz w:val="22"/>
          <w:szCs w:val="22"/>
        </w:rPr>
        <w:t>Rehabil</w:t>
      </w:r>
      <w:proofErr w:type="spellEnd"/>
      <w:r w:rsidRPr="00564451">
        <w:rPr>
          <w:rFonts w:ascii="Arial" w:eastAsia="Times New Roman" w:hAnsi="Arial" w:cs="Arial"/>
          <w:color w:val="212121"/>
          <w:sz w:val="22"/>
          <w:szCs w:val="22"/>
        </w:rPr>
        <w:t xml:space="preserve"> Prev. 2019 Jan;39(1):19-26. </w:t>
      </w:r>
      <w:proofErr w:type="spellStart"/>
      <w:r w:rsidRPr="00564451">
        <w:rPr>
          <w:rFonts w:ascii="Arial" w:eastAsia="Times New Roman" w:hAnsi="Arial" w:cs="Arial"/>
          <w:color w:val="212121"/>
          <w:sz w:val="22"/>
          <w:szCs w:val="22"/>
        </w:rPr>
        <w:t>doi</w:t>
      </w:r>
      <w:proofErr w:type="spellEnd"/>
      <w:r w:rsidRPr="00564451">
        <w:rPr>
          <w:rFonts w:ascii="Arial" w:eastAsia="Times New Roman" w:hAnsi="Arial" w:cs="Arial"/>
          <w:color w:val="212121"/>
          <w:sz w:val="22"/>
          <w:szCs w:val="22"/>
        </w:rPr>
        <w:t xml:space="preserve">: 10.1097/HCR.0000000000000374. </w:t>
      </w:r>
      <w:r w:rsidRPr="00564451">
        <w:rPr>
          <w:rFonts w:ascii="Arial" w:eastAsia="Times New Roman" w:hAnsi="Arial" w:cs="Arial"/>
          <w:color w:val="212121"/>
          <w:sz w:val="22"/>
          <w:szCs w:val="22"/>
          <w:shd w:val="clear" w:color="auto" w:fill="FFFFFF"/>
        </w:rPr>
        <w:t>PMID: 30586111</w:t>
      </w:r>
      <w:r>
        <w:rPr>
          <w:rFonts w:ascii="Arial" w:eastAsia="Times New Roman" w:hAnsi="Arial" w:cs="Arial"/>
          <w:color w:val="212121"/>
          <w:sz w:val="22"/>
          <w:szCs w:val="22"/>
          <w:shd w:val="clear" w:color="auto" w:fill="FFFFFF"/>
        </w:rPr>
        <w:t>.</w:t>
      </w:r>
    </w:p>
    <w:p w14:paraId="02C88127" w14:textId="77777777" w:rsidR="00D85655" w:rsidRPr="00D85655" w:rsidRDefault="00F23D01" w:rsidP="00D8565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F23D01">
        <w:rPr>
          <w:rFonts w:ascii="Arial" w:eastAsia="Times New Roman" w:hAnsi="Arial" w:cs="Arial"/>
          <w:color w:val="000000"/>
          <w:sz w:val="22"/>
          <w:szCs w:val="22"/>
          <w:shd w:val="clear" w:color="auto" w:fill="FFFFFF"/>
        </w:rPr>
        <w:t>Bergeria</w:t>
      </w:r>
      <w:proofErr w:type="spellEnd"/>
      <w:r w:rsidRPr="00F23D01">
        <w:rPr>
          <w:rFonts w:ascii="Arial" w:eastAsia="Times New Roman" w:hAnsi="Arial" w:cs="Arial"/>
          <w:color w:val="000000"/>
          <w:sz w:val="22"/>
          <w:szCs w:val="22"/>
          <w:shd w:val="clear" w:color="auto" w:fill="FFFFFF"/>
        </w:rPr>
        <w:t xml:space="preserve"> CL, Heil SH, Davis DR, </w:t>
      </w:r>
      <w:proofErr w:type="spellStart"/>
      <w:r w:rsidRPr="00F23D01">
        <w:rPr>
          <w:rFonts w:ascii="Arial" w:eastAsia="Times New Roman" w:hAnsi="Arial" w:cs="Arial"/>
          <w:color w:val="000000"/>
          <w:sz w:val="22"/>
          <w:szCs w:val="22"/>
          <w:shd w:val="clear" w:color="auto" w:fill="FFFFFF"/>
        </w:rPr>
        <w:t>Streck</w:t>
      </w:r>
      <w:proofErr w:type="spellEnd"/>
      <w:r w:rsidRPr="00F23D01">
        <w:rPr>
          <w:rFonts w:ascii="Arial" w:eastAsia="Times New Roman" w:hAnsi="Arial" w:cs="Arial"/>
          <w:color w:val="000000"/>
          <w:sz w:val="22"/>
          <w:szCs w:val="22"/>
          <w:shd w:val="clear" w:color="auto" w:fill="FFFFFF"/>
        </w:rPr>
        <w:t xml:space="preserve"> JM, Sigmon SC, Bunn JY, </w:t>
      </w:r>
      <w:proofErr w:type="spellStart"/>
      <w:r w:rsidRPr="00F23D01">
        <w:rPr>
          <w:rFonts w:ascii="Arial" w:eastAsia="Times New Roman" w:hAnsi="Arial" w:cs="Arial"/>
          <w:color w:val="000000"/>
          <w:sz w:val="22"/>
          <w:szCs w:val="22"/>
          <w:shd w:val="clear" w:color="auto" w:fill="FFFFFF"/>
        </w:rPr>
        <w:t>Tidey</w:t>
      </w:r>
      <w:proofErr w:type="spellEnd"/>
      <w:r w:rsidRPr="00F23D01">
        <w:rPr>
          <w:rFonts w:ascii="Arial" w:eastAsia="Times New Roman" w:hAnsi="Arial" w:cs="Arial"/>
          <w:color w:val="000000"/>
          <w:sz w:val="22"/>
          <w:szCs w:val="22"/>
          <w:shd w:val="clear" w:color="auto" w:fill="FFFFFF"/>
        </w:rPr>
        <w:t xml:space="preserve"> JW, </w:t>
      </w:r>
      <w:proofErr w:type="spellStart"/>
      <w:r w:rsidRPr="00F23D01">
        <w:rPr>
          <w:rFonts w:ascii="Arial" w:eastAsia="Times New Roman" w:hAnsi="Arial" w:cs="Arial"/>
          <w:color w:val="000000"/>
          <w:sz w:val="22"/>
          <w:szCs w:val="22"/>
          <w:shd w:val="clear" w:color="auto" w:fill="FFFFFF"/>
        </w:rPr>
        <w:t>Arger</w:t>
      </w:r>
      <w:proofErr w:type="spellEnd"/>
      <w:r w:rsidRPr="00F23D01">
        <w:rPr>
          <w:rFonts w:ascii="Arial" w:eastAsia="Times New Roman" w:hAnsi="Arial" w:cs="Arial"/>
          <w:color w:val="000000"/>
          <w:sz w:val="22"/>
          <w:szCs w:val="22"/>
          <w:shd w:val="clear" w:color="auto" w:fill="FFFFFF"/>
        </w:rPr>
        <w:t xml:space="preserve"> CA, Reed DD, Gallagher T, Hughes JR, Gaalema DE, </w:t>
      </w:r>
      <w:proofErr w:type="spellStart"/>
      <w:r w:rsidRPr="00F23D01">
        <w:rPr>
          <w:rFonts w:ascii="Arial" w:eastAsia="Times New Roman" w:hAnsi="Arial" w:cs="Arial"/>
          <w:color w:val="000000"/>
          <w:sz w:val="22"/>
          <w:szCs w:val="22"/>
          <w:shd w:val="clear" w:color="auto" w:fill="FFFFFF"/>
        </w:rPr>
        <w:t>Stitzer</w:t>
      </w:r>
      <w:proofErr w:type="spellEnd"/>
      <w:r w:rsidRPr="00F23D01">
        <w:rPr>
          <w:rFonts w:ascii="Arial" w:eastAsia="Times New Roman" w:hAnsi="Arial" w:cs="Arial"/>
          <w:color w:val="000000"/>
          <w:sz w:val="22"/>
          <w:szCs w:val="22"/>
          <w:shd w:val="clear" w:color="auto" w:fill="FFFFFF"/>
        </w:rPr>
        <w:t xml:space="preserve"> ML, Higgins ST. Evaluating the Utility of the Modified </w:t>
      </w:r>
      <w:r w:rsidRPr="00D85655">
        <w:rPr>
          <w:rFonts w:ascii="Arial" w:eastAsia="Times New Roman" w:hAnsi="Arial" w:cs="Arial"/>
          <w:color w:val="000000"/>
          <w:sz w:val="22"/>
          <w:szCs w:val="22"/>
          <w:shd w:val="clear" w:color="auto" w:fill="FFFFFF"/>
        </w:rPr>
        <w:t>Cigarette Evaluation Questionnaire and Cigarette Purchase Task for Predicting Acute Relative Reinforcing Efficacy of Cigarettes Varying in Nicotine Content. </w:t>
      </w:r>
      <w:r w:rsidRPr="00D85655">
        <w:rPr>
          <w:rFonts w:ascii="Arial" w:eastAsia="Times New Roman" w:hAnsi="Arial" w:cs="Arial"/>
          <w:iCs/>
          <w:color w:val="000000"/>
          <w:sz w:val="22"/>
          <w:szCs w:val="22"/>
        </w:rPr>
        <w:t>Drug Alcohol Depend. In press.</w:t>
      </w:r>
    </w:p>
    <w:p w14:paraId="546FA490" w14:textId="77777777" w:rsidR="0038302C" w:rsidRPr="0038302C" w:rsidRDefault="003D0315" w:rsidP="0038302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8302C">
        <w:rPr>
          <w:rFonts w:ascii="Arial" w:eastAsia="Times New Roman" w:hAnsi="Arial" w:cs="Arial"/>
          <w:color w:val="212121"/>
          <w:sz w:val="22"/>
          <w:szCs w:val="22"/>
          <w:shd w:val="clear" w:color="auto" w:fill="FFFFFF"/>
        </w:rPr>
        <w:t>Nighbor</w:t>
      </w:r>
      <w:proofErr w:type="spellEnd"/>
      <w:r w:rsidRPr="0038302C">
        <w:rPr>
          <w:rFonts w:ascii="Arial" w:eastAsia="Times New Roman" w:hAnsi="Arial" w:cs="Arial"/>
          <w:color w:val="212121"/>
          <w:sz w:val="22"/>
          <w:szCs w:val="22"/>
          <w:shd w:val="clear" w:color="auto" w:fill="FFFFFF"/>
        </w:rPr>
        <w:t xml:space="preserve"> TD, </w:t>
      </w:r>
      <w:proofErr w:type="spellStart"/>
      <w:r w:rsidRPr="0038302C">
        <w:rPr>
          <w:rFonts w:ascii="Arial" w:eastAsia="Times New Roman" w:hAnsi="Arial" w:cs="Arial"/>
          <w:color w:val="212121"/>
          <w:sz w:val="22"/>
          <w:szCs w:val="22"/>
          <w:shd w:val="clear" w:color="auto" w:fill="FFFFFF"/>
        </w:rPr>
        <w:t>Zvorsky</w:t>
      </w:r>
      <w:proofErr w:type="spellEnd"/>
      <w:r w:rsidRPr="0038302C">
        <w:rPr>
          <w:rFonts w:ascii="Arial" w:eastAsia="Times New Roman" w:hAnsi="Arial" w:cs="Arial"/>
          <w:color w:val="212121"/>
          <w:sz w:val="22"/>
          <w:szCs w:val="22"/>
          <w:shd w:val="clear" w:color="auto" w:fill="FFFFFF"/>
        </w:rPr>
        <w:t xml:space="preserve"> I, </w:t>
      </w:r>
      <w:proofErr w:type="spellStart"/>
      <w:r w:rsidRPr="0038302C">
        <w:rPr>
          <w:rFonts w:ascii="Arial" w:eastAsia="Times New Roman" w:hAnsi="Arial" w:cs="Arial"/>
          <w:color w:val="212121"/>
          <w:sz w:val="22"/>
          <w:szCs w:val="22"/>
          <w:shd w:val="clear" w:color="auto" w:fill="FFFFFF"/>
        </w:rPr>
        <w:t>Kurti</w:t>
      </w:r>
      <w:proofErr w:type="spellEnd"/>
      <w:r w:rsidRPr="0038302C">
        <w:rPr>
          <w:rFonts w:ascii="Arial" w:eastAsia="Times New Roman" w:hAnsi="Arial" w:cs="Arial"/>
          <w:color w:val="212121"/>
          <w:sz w:val="22"/>
          <w:szCs w:val="22"/>
          <w:shd w:val="clear" w:color="auto" w:fill="FFFFFF"/>
        </w:rPr>
        <w:t xml:space="preserve"> AN, Skelly JM, Bickel WK, Reed DD, </w:t>
      </w:r>
      <w:proofErr w:type="spellStart"/>
      <w:r w:rsidRPr="0038302C">
        <w:rPr>
          <w:rFonts w:ascii="Arial" w:eastAsia="Times New Roman" w:hAnsi="Arial" w:cs="Arial"/>
          <w:color w:val="212121"/>
          <w:sz w:val="22"/>
          <w:szCs w:val="22"/>
          <w:shd w:val="clear" w:color="auto" w:fill="FFFFFF"/>
        </w:rPr>
        <w:t>Naudé</w:t>
      </w:r>
      <w:proofErr w:type="spellEnd"/>
      <w:r w:rsidRPr="0038302C">
        <w:rPr>
          <w:rFonts w:ascii="Arial" w:eastAsia="Times New Roman" w:hAnsi="Arial" w:cs="Arial"/>
          <w:color w:val="212121"/>
          <w:sz w:val="22"/>
          <w:szCs w:val="22"/>
          <w:shd w:val="clear" w:color="auto" w:fill="FFFFFF"/>
        </w:rPr>
        <w:t xml:space="preserve"> GP, Higgins ST. Examining interrelationships between the cigarette purchase task and delay discounting among pregnant women. J </w:t>
      </w:r>
      <w:proofErr w:type="spellStart"/>
      <w:r w:rsidRPr="0038302C">
        <w:rPr>
          <w:rFonts w:ascii="Arial" w:eastAsia="Times New Roman" w:hAnsi="Arial" w:cs="Arial"/>
          <w:color w:val="212121"/>
          <w:sz w:val="22"/>
          <w:szCs w:val="22"/>
          <w:shd w:val="clear" w:color="auto" w:fill="FFFFFF"/>
        </w:rPr>
        <w:t>Exp</w:t>
      </w:r>
      <w:proofErr w:type="spellEnd"/>
      <w:r w:rsidRPr="0038302C">
        <w:rPr>
          <w:rFonts w:ascii="Arial" w:eastAsia="Times New Roman" w:hAnsi="Arial" w:cs="Arial"/>
          <w:color w:val="212121"/>
          <w:sz w:val="22"/>
          <w:szCs w:val="22"/>
          <w:shd w:val="clear" w:color="auto" w:fill="FFFFFF"/>
        </w:rPr>
        <w:t xml:space="preserve"> Anal </w:t>
      </w:r>
      <w:proofErr w:type="spellStart"/>
      <w:r w:rsidRPr="0038302C">
        <w:rPr>
          <w:rFonts w:ascii="Arial" w:eastAsia="Times New Roman" w:hAnsi="Arial" w:cs="Arial"/>
          <w:color w:val="212121"/>
          <w:sz w:val="22"/>
          <w:szCs w:val="22"/>
          <w:shd w:val="clear" w:color="auto" w:fill="FFFFFF"/>
        </w:rPr>
        <w:t>Behav</w:t>
      </w:r>
      <w:proofErr w:type="spellEnd"/>
      <w:r w:rsidRPr="0038302C">
        <w:rPr>
          <w:rFonts w:ascii="Arial" w:eastAsia="Times New Roman" w:hAnsi="Arial" w:cs="Arial"/>
          <w:color w:val="212121"/>
          <w:sz w:val="22"/>
          <w:szCs w:val="22"/>
          <w:shd w:val="clear" w:color="auto" w:fill="FFFFFF"/>
        </w:rPr>
        <w:t xml:space="preserve">. 2019 Jan 25. </w:t>
      </w:r>
      <w:proofErr w:type="spellStart"/>
      <w:r w:rsidRPr="0038302C">
        <w:rPr>
          <w:rFonts w:ascii="Arial" w:eastAsia="Times New Roman" w:hAnsi="Arial" w:cs="Arial"/>
          <w:color w:val="212121"/>
          <w:sz w:val="22"/>
          <w:szCs w:val="22"/>
          <w:shd w:val="clear" w:color="auto" w:fill="FFFFFF"/>
        </w:rPr>
        <w:t>doi</w:t>
      </w:r>
      <w:proofErr w:type="spellEnd"/>
      <w:r w:rsidRPr="0038302C">
        <w:rPr>
          <w:rFonts w:ascii="Arial" w:eastAsia="Times New Roman" w:hAnsi="Arial" w:cs="Arial"/>
          <w:color w:val="212121"/>
          <w:sz w:val="22"/>
          <w:szCs w:val="22"/>
          <w:shd w:val="clear" w:color="auto" w:fill="FFFFFF"/>
        </w:rPr>
        <w:t>: 10.1002/jeab.499. PMID: 30681144</w:t>
      </w:r>
    </w:p>
    <w:p w14:paraId="0D011C86" w14:textId="77777777" w:rsidR="0038302C" w:rsidRPr="0038302C" w:rsidRDefault="0038302C" w:rsidP="0038302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8302C">
        <w:rPr>
          <w:rFonts w:ascii="Arial" w:eastAsia="Times New Roman" w:hAnsi="Arial" w:cs="Arial"/>
          <w:color w:val="212121"/>
          <w:sz w:val="22"/>
          <w:szCs w:val="22"/>
          <w:shd w:val="clear" w:color="auto" w:fill="FFFFFF"/>
        </w:rPr>
        <w:t xml:space="preserve">Abrams DB, Glasser AM, Villanti AC, Pearson JL, Rose S, </w:t>
      </w:r>
      <w:proofErr w:type="spellStart"/>
      <w:r w:rsidRPr="0038302C">
        <w:rPr>
          <w:rFonts w:ascii="Arial" w:eastAsia="Times New Roman" w:hAnsi="Arial" w:cs="Arial"/>
          <w:color w:val="212121"/>
          <w:sz w:val="22"/>
          <w:szCs w:val="22"/>
          <w:shd w:val="clear" w:color="auto" w:fill="FFFFFF"/>
        </w:rPr>
        <w:t>Niaura</w:t>
      </w:r>
      <w:proofErr w:type="spellEnd"/>
      <w:r w:rsidRPr="0038302C">
        <w:rPr>
          <w:rFonts w:ascii="Arial" w:eastAsia="Times New Roman" w:hAnsi="Arial" w:cs="Arial"/>
          <w:color w:val="212121"/>
          <w:sz w:val="22"/>
          <w:szCs w:val="22"/>
          <w:shd w:val="clear" w:color="auto" w:fill="FFFFFF"/>
        </w:rPr>
        <w:t xml:space="preserve"> RS.  Re: Disregarding the impact of nicotine on the developing brain when evaluating costs and benefits of noncombustible nicotine products.  </w:t>
      </w:r>
      <w:proofErr w:type="spellStart"/>
      <w:r w:rsidRPr="0038302C">
        <w:rPr>
          <w:rFonts w:ascii="Arial" w:eastAsia="Times New Roman" w:hAnsi="Arial" w:cs="Arial"/>
          <w:color w:val="212121"/>
          <w:sz w:val="22"/>
          <w:szCs w:val="22"/>
          <w:shd w:val="clear" w:color="auto" w:fill="FFFFFF"/>
        </w:rPr>
        <w:t>Prev</w:t>
      </w:r>
      <w:proofErr w:type="spellEnd"/>
      <w:r w:rsidRPr="0038302C">
        <w:rPr>
          <w:rFonts w:ascii="Arial" w:eastAsia="Times New Roman" w:hAnsi="Arial" w:cs="Arial"/>
          <w:color w:val="212121"/>
          <w:sz w:val="22"/>
          <w:szCs w:val="22"/>
          <w:shd w:val="clear" w:color="auto" w:fill="FFFFFF"/>
        </w:rPr>
        <w:t xml:space="preserve"> Med. 2019 </w:t>
      </w:r>
      <w:proofErr w:type="gramStart"/>
      <w:r w:rsidRPr="0038302C">
        <w:rPr>
          <w:rFonts w:ascii="Arial" w:eastAsia="Times New Roman" w:hAnsi="Arial" w:cs="Arial"/>
          <w:color w:val="212121"/>
          <w:sz w:val="22"/>
          <w:szCs w:val="22"/>
          <w:shd w:val="clear" w:color="auto" w:fill="FFFFFF"/>
        </w:rPr>
        <w:t>Mar;120:158</w:t>
      </w:r>
      <w:proofErr w:type="gramEnd"/>
      <w:r w:rsidRPr="0038302C">
        <w:rPr>
          <w:rFonts w:ascii="Arial" w:eastAsia="Times New Roman" w:hAnsi="Arial" w:cs="Arial"/>
          <w:color w:val="212121"/>
          <w:sz w:val="22"/>
          <w:szCs w:val="22"/>
          <w:shd w:val="clear" w:color="auto" w:fill="FFFFFF"/>
        </w:rPr>
        <w:t xml:space="preserve">-159. </w:t>
      </w:r>
      <w:proofErr w:type="spellStart"/>
      <w:r w:rsidRPr="0038302C">
        <w:rPr>
          <w:rFonts w:ascii="Arial" w:eastAsia="Times New Roman" w:hAnsi="Arial" w:cs="Arial"/>
          <w:color w:val="212121"/>
          <w:sz w:val="22"/>
          <w:szCs w:val="22"/>
          <w:shd w:val="clear" w:color="auto" w:fill="FFFFFF"/>
        </w:rPr>
        <w:t>doi</w:t>
      </w:r>
      <w:proofErr w:type="spellEnd"/>
      <w:r w:rsidRPr="0038302C">
        <w:rPr>
          <w:rFonts w:ascii="Arial" w:eastAsia="Times New Roman" w:hAnsi="Arial" w:cs="Arial"/>
          <w:color w:val="212121"/>
          <w:sz w:val="22"/>
          <w:szCs w:val="22"/>
          <w:shd w:val="clear" w:color="auto" w:fill="FFFFFF"/>
        </w:rPr>
        <w:t>: 10.1016/j.ypmed.2018.12.027.</w:t>
      </w:r>
      <w:r w:rsidRPr="0038302C">
        <w:rPr>
          <w:rFonts w:ascii="Arial" w:eastAsia="Times New Roman" w:hAnsi="Arial" w:cs="Arial"/>
          <w:color w:val="212121"/>
          <w:sz w:val="22"/>
          <w:szCs w:val="22"/>
          <w:shd w:val="clear" w:color="auto" w:fill="FFFFFF"/>
        </w:rPr>
        <w:t xml:space="preserve">  </w:t>
      </w:r>
      <w:r w:rsidRPr="0038302C">
        <w:rPr>
          <w:rFonts w:ascii="Arial" w:eastAsia="Times New Roman" w:hAnsi="Arial" w:cs="Arial"/>
          <w:color w:val="212121"/>
          <w:sz w:val="22"/>
          <w:szCs w:val="22"/>
          <w:shd w:val="clear" w:color="auto" w:fill="FFFFFF"/>
        </w:rPr>
        <w:t>PMID: 30738502</w:t>
      </w:r>
    </w:p>
    <w:p w14:paraId="72071077" w14:textId="68653076" w:rsidR="0038302C" w:rsidRPr="0038302C" w:rsidRDefault="0038302C" w:rsidP="0038302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8302C">
        <w:rPr>
          <w:rFonts w:ascii="Arial" w:eastAsia="Times New Roman" w:hAnsi="Arial" w:cs="Arial"/>
          <w:color w:val="212121"/>
          <w:sz w:val="22"/>
          <w:szCs w:val="22"/>
          <w:shd w:val="clear" w:color="auto" w:fill="FFFFFF"/>
        </w:rPr>
        <w:t xml:space="preserve">Pearson JL, Moran M, </w:t>
      </w:r>
      <w:proofErr w:type="spellStart"/>
      <w:r w:rsidRPr="0038302C">
        <w:rPr>
          <w:rFonts w:ascii="Arial" w:eastAsia="Times New Roman" w:hAnsi="Arial" w:cs="Arial"/>
          <w:color w:val="212121"/>
          <w:sz w:val="22"/>
          <w:szCs w:val="22"/>
          <w:shd w:val="clear" w:color="auto" w:fill="FFFFFF"/>
        </w:rPr>
        <w:t>Delnevo</w:t>
      </w:r>
      <w:proofErr w:type="spellEnd"/>
      <w:r w:rsidRPr="0038302C">
        <w:rPr>
          <w:rFonts w:ascii="Arial" w:eastAsia="Times New Roman" w:hAnsi="Arial" w:cs="Arial"/>
          <w:color w:val="212121"/>
          <w:sz w:val="22"/>
          <w:szCs w:val="22"/>
          <w:shd w:val="clear" w:color="auto" w:fill="FFFFFF"/>
        </w:rPr>
        <w:t xml:space="preserve"> CD, Villanti AC, Lewis MJ.  Widespread belief that organic and additive-free tobacco products are less harmful than regular tobacco products: results from the 2017 US Health Information National Trends Survey.  </w:t>
      </w:r>
      <w:r w:rsidRPr="0038302C">
        <w:rPr>
          <w:rFonts w:ascii="Arial" w:eastAsia="Times New Roman" w:hAnsi="Arial" w:cs="Arial"/>
          <w:color w:val="212121"/>
          <w:sz w:val="22"/>
          <w:szCs w:val="22"/>
          <w:shd w:val="clear" w:color="auto" w:fill="FFFFFF"/>
        </w:rPr>
        <w:t xml:space="preserve">Nicotine </w:t>
      </w:r>
      <w:proofErr w:type="spellStart"/>
      <w:r w:rsidRPr="0038302C">
        <w:rPr>
          <w:rFonts w:ascii="Arial" w:eastAsia="Times New Roman" w:hAnsi="Arial" w:cs="Arial"/>
          <w:color w:val="212121"/>
          <w:sz w:val="22"/>
          <w:szCs w:val="22"/>
          <w:shd w:val="clear" w:color="auto" w:fill="FFFFFF"/>
        </w:rPr>
        <w:t>Tob</w:t>
      </w:r>
      <w:proofErr w:type="spellEnd"/>
      <w:r w:rsidRPr="0038302C">
        <w:rPr>
          <w:rFonts w:ascii="Arial" w:eastAsia="Times New Roman" w:hAnsi="Arial" w:cs="Arial"/>
          <w:color w:val="212121"/>
          <w:sz w:val="22"/>
          <w:szCs w:val="22"/>
          <w:shd w:val="clear" w:color="auto" w:fill="FFFFFF"/>
        </w:rPr>
        <w:t xml:space="preserve"> Res. 2019 Feb 5. </w:t>
      </w:r>
      <w:proofErr w:type="spellStart"/>
      <w:r w:rsidRPr="0038302C">
        <w:rPr>
          <w:rFonts w:ascii="Arial" w:eastAsia="Times New Roman" w:hAnsi="Arial" w:cs="Arial"/>
          <w:color w:val="212121"/>
          <w:sz w:val="22"/>
          <w:szCs w:val="22"/>
          <w:shd w:val="clear" w:color="auto" w:fill="FFFFFF"/>
        </w:rPr>
        <w:t>doi</w:t>
      </w:r>
      <w:proofErr w:type="spellEnd"/>
      <w:r w:rsidRPr="0038302C">
        <w:rPr>
          <w:rFonts w:ascii="Arial" w:eastAsia="Times New Roman" w:hAnsi="Arial" w:cs="Arial"/>
          <w:color w:val="212121"/>
          <w:sz w:val="22"/>
          <w:szCs w:val="22"/>
          <w:shd w:val="clear" w:color="auto" w:fill="FFFFFF"/>
        </w:rPr>
        <w:t>: 10.1093/</w:t>
      </w:r>
      <w:proofErr w:type="spellStart"/>
      <w:r w:rsidRPr="0038302C">
        <w:rPr>
          <w:rFonts w:ascii="Arial" w:eastAsia="Times New Roman" w:hAnsi="Arial" w:cs="Arial"/>
          <w:color w:val="212121"/>
          <w:sz w:val="22"/>
          <w:szCs w:val="22"/>
          <w:shd w:val="clear" w:color="auto" w:fill="FFFFFF"/>
        </w:rPr>
        <w:t>ntr</w:t>
      </w:r>
      <w:proofErr w:type="spellEnd"/>
      <w:r w:rsidRPr="0038302C">
        <w:rPr>
          <w:rFonts w:ascii="Arial" w:eastAsia="Times New Roman" w:hAnsi="Arial" w:cs="Arial"/>
          <w:color w:val="212121"/>
          <w:sz w:val="22"/>
          <w:szCs w:val="22"/>
          <w:shd w:val="clear" w:color="auto" w:fill="FFFFFF"/>
        </w:rPr>
        <w:t>/ntz015. PMID: 30722066</w:t>
      </w:r>
      <w:bookmarkStart w:id="0" w:name="_GoBack"/>
      <w:bookmarkEnd w:id="0"/>
    </w:p>
    <w:sectPr w:rsidR="0038302C" w:rsidRPr="0038302C" w:rsidSect="004D073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036F" w14:textId="77777777" w:rsidR="006D08DB" w:rsidRDefault="006D08DB" w:rsidP="00F51115">
      <w:r>
        <w:separator/>
      </w:r>
    </w:p>
  </w:endnote>
  <w:endnote w:type="continuationSeparator" w:id="0">
    <w:p w14:paraId="41F4D0A9" w14:textId="77777777" w:rsidR="006D08DB" w:rsidRDefault="006D08DB"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3DF2" w14:textId="77777777" w:rsidR="006D08DB" w:rsidRDefault="006D08DB" w:rsidP="00F51115">
      <w:r>
        <w:separator/>
      </w:r>
    </w:p>
  </w:footnote>
  <w:footnote w:type="continuationSeparator" w:id="0">
    <w:p w14:paraId="4D12D9FF" w14:textId="77777777" w:rsidR="006D08DB" w:rsidRDefault="006D08DB"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362F0"/>
    <w:rsid w:val="00043962"/>
    <w:rsid w:val="0009050D"/>
    <w:rsid w:val="000915DA"/>
    <w:rsid w:val="00092210"/>
    <w:rsid w:val="00092EAA"/>
    <w:rsid w:val="00095E87"/>
    <w:rsid w:val="000969B1"/>
    <w:rsid w:val="000A3E64"/>
    <w:rsid w:val="000B7840"/>
    <w:rsid w:val="000C0CF2"/>
    <w:rsid w:val="000D2803"/>
    <w:rsid w:val="000D7075"/>
    <w:rsid w:val="000F19FD"/>
    <w:rsid w:val="000F465D"/>
    <w:rsid w:val="0010675C"/>
    <w:rsid w:val="00110CCF"/>
    <w:rsid w:val="00115DB5"/>
    <w:rsid w:val="00123DD4"/>
    <w:rsid w:val="001253EA"/>
    <w:rsid w:val="0012685B"/>
    <w:rsid w:val="00127B8E"/>
    <w:rsid w:val="00135FF2"/>
    <w:rsid w:val="001364CA"/>
    <w:rsid w:val="00142BB6"/>
    <w:rsid w:val="00157081"/>
    <w:rsid w:val="00161AC3"/>
    <w:rsid w:val="001724F9"/>
    <w:rsid w:val="0018352D"/>
    <w:rsid w:val="00183F04"/>
    <w:rsid w:val="001861BD"/>
    <w:rsid w:val="001960CB"/>
    <w:rsid w:val="001961C5"/>
    <w:rsid w:val="001B3EF7"/>
    <w:rsid w:val="001C6E28"/>
    <w:rsid w:val="001D0FF1"/>
    <w:rsid w:val="001D490B"/>
    <w:rsid w:val="001F78C2"/>
    <w:rsid w:val="002017C9"/>
    <w:rsid w:val="00211A0E"/>
    <w:rsid w:val="002143FE"/>
    <w:rsid w:val="00214DDF"/>
    <w:rsid w:val="002215C5"/>
    <w:rsid w:val="002271E4"/>
    <w:rsid w:val="002335A1"/>
    <w:rsid w:val="002340EB"/>
    <w:rsid w:val="00234B46"/>
    <w:rsid w:val="0023507B"/>
    <w:rsid w:val="00250D6E"/>
    <w:rsid w:val="002633F4"/>
    <w:rsid w:val="0027644C"/>
    <w:rsid w:val="00294A70"/>
    <w:rsid w:val="00296425"/>
    <w:rsid w:val="00297D1C"/>
    <w:rsid w:val="002A33A5"/>
    <w:rsid w:val="002C7B41"/>
    <w:rsid w:val="002E432F"/>
    <w:rsid w:val="002E45FD"/>
    <w:rsid w:val="002F703A"/>
    <w:rsid w:val="00303BF8"/>
    <w:rsid w:val="003067F2"/>
    <w:rsid w:val="0031111E"/>
    <w:rsid w:val="003159AD"/>
    <w:rsid w:val="003218AA"/>
    <w:rsid w:val="00323205"/>
    <w:rsid w:val="0034418D"/>
    <w:rsid w:val="0036068D"/>
    <w:rsid w:val="00363C85"/>
    <w:rsid w:val="00364E0F"/>
    <w:rsid w:val="00374148"/>
    <w:rsid w:val="00375769"/>
    <w:rsid w:val="00376977"/>
    <w:rsid w:val="00380063"/>
    <w:rsid w:val="0038302C"/>
    <w:rsid w:val="00384A28"/>
    <w:rsid w:val="003A2E8C"/>
    <w:rsid w:val="003A6314"/>
    <w:rsid w:val="003B02E2"/>
    <w:rsid w:val="003B13E9"/>
    <w:rsid w:val="003B332B"/>
    <w:rsid w:val="003B68C8"/>
    <w:rsid w:val="003C2EE9"/>
    <w:rsid w:val="003D0315"/>
    <w:rsid w:val="003D6ECB"/>
    <w:rsid w:val="003E374A"/>
    <w:rsid w:val="003F3906"/>
    <w:rsid w:val="003F4224"/>
    <w:rsid w:val="003F45E6"/>
    <w:rsid w:val="003F5409"/>
    <w:rsid w:val="00413D81"/>
    <w:rsid w:val="004160C0"/>
    <w:rsid w:val="00420649"/>
    <w:rsid w:val="00423BB8"/>
    <w:rsid w:val="0042433B"/>
    <w:rsid w:val="00453F77"/>
    <w:rsid w:val="0045470C"/>
    <w:rsid w:val="004639CA"/>
    <w:rsid w:val="00467406"/>
    <w:rsid w:val="00474E18"/>
    <w:rsid w:val="00477AC7"/>
    <w:rsid w:val="00480B96"/>
    <w:rsid w:val="0048486B"/>
    <w:rsid w:val="00490038"/>
    <w:rsid w:val="00494505"/>
    <w:rsid w:val="004A120D"/>
    <w:rsid w:val="004A2AA9"/>
    <w:rsid w:val="004B1E1C"/>
    <w:rsid w:val="004D0732"/>
    <w:rsid w:val="004D63EC"/>
    <w:rsid w:val="004E67EE"/>
    <w:rsid w:val="004E7397"/>
    <w:rsid w:val="00504CD3"/>
    <w:rsid w:val="00512224"/>
    <w:rsid w:val="00521F7C"/>
    <w:rsid w:val="00527876"/>
    <w:rsid w:val="0053646C"/>
    <w:rsid w:val="00552FD1"/>
    <w:rsid w:val="00553864"/>
    <w:rsid w:val="00554D26"/>
    <w:rsid w:val="00564451"/>
    <w:rsid w:val="00564A10"/>
    <w:rsid w:val="00575A6D"/>
    <w:rsid w:val="00584FBD"/>
    <w:rsid w:val="0059052E"/>
    <w:rsid w:val="005A107B"/>
    <w:rsid w:val="005A3126"/>
    <w:rsid w:val="005A7F29"/>
    <w:rsid w:val="005C6AAA"/>
    <w:rsid w:val="005C79EA"/>
    <w:rsid w:val="005D00F9"/>
    <w:rsid w:val="005D1901"/>
    <w:rsid w:val="005E59BC"/>
    <w:rsid w:val="005F45C2"/>
    <w:rsid w:val="005F7F5C"/>
    <w:rsid w:val="00600C51"/>
    <w:rsid w:val="00606500"/>
    <w:rsid w:val="00620CF9"/>
    <w:rsid w:val="0063013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F1420"/>
    <w:rsid w:val="00703DAD"/>
    <w:rsid w:val="0070586D"/>
    <w:rsid w:val="00705EF9"/>
    <w:rsid w:val="00711420"/>
    <w:rsid w:val="007117BB"/>
    <w:rsid w:val="00714989"/>
    <w:rsid w:val="00717EE9"/>
    <w:rsid w:val="007247D6"/>
    <w:rsid w:val="00742D23"/>
    <w:rsid w:val="007613AC"/>
    <w:rsid w:val="007641FB"/>
    <w:rsid w:val="00764C56"/>
    <w:rsid w:val="00766852"/>
    <w:rsid w:val="0077047D"/>
    <w:rsid w:val="00783D43"/>
    <w:rsid w:val="0078445D"/>
    <w:rsid w:val="007958F4"/>
    <w:rsid w:val="007A57E7"/>
    <w:rsid w:val="007B0971"/>
    <w:rsid w:val="007D4134"/>
    <w:rsid w:val="007E1496"/>
    <w:rsid w:val="00802DB9"/>
    <w:rsid w:val="008108FF"/>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2154"/>
    <w:rsid w:val="008D4EA5"/>
    <w:rsid w:val="00902F83"/>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00542"/>
    <w:rsid w:val="00A14674"/>
    <w:rsid w:val="00A20333"/>
    <w:rsid w:val="00A33E50"/>
    <w:rsid w:val="00A43CB3"/>
    <w:rsid w:val="00A46715"/>
    <w:rsid w:val="00A51FB6"/>
    <w:rsid w:val="00A54C9D"/>
    <w:rsid w:val="00A56290"/>
    <w:rsid w:val="00A62178"/>
    <w:rsid w:val="00A82ACB"/>
    <w:rsid w:val="00A83566"/>
    <w:rsid w:val="00AA3469"/>
    <w:rsid w:val="00AA4640"/>
    <w:rsid w:val="00AB5664"/>
    <w:rsid w:val="00AC539B"/>
    <w:rsid w:val="00AE237C"/>
    <w:rsid w:val="00AF73DC"/>
    <w:rsid w:val="00B0131A"/>
    <w:rsid w:val="00B061E5"/>
    <w:rsid w:val="00B21C9E"/>
    <w:rsid w:val="00B300BB"/>
    <w:rsid w:val="00B34486"/>
    <w:rsid w:val="00B35350"/>
    <w:rsid w:val="00B475C3"/>
    <w:rsid w:val="00B54767"/>
    <w:rsid w:val="00B5525A"/>
    <w:rsid w:val="00B60FD4"/>
    <w:rsid w:val="00B67229"/>
    <w:rsid w:val="00BA1DC2"/>
    <w:rsid w:val="00BB7C24"/>
    <w:rsid w:val="00BC0469"/>
    <w:rsid w:val="00BC32CA"/>
    <w:rsid w:val="00BC6D6A"/>
    <w:rsid w:val="00BC6E75"/>
    <w:rsid w:val="00BD0251"/>
    <w:rsid w:val="00BF3553"/>
    <w:rsid w:val="00C052FB"/>
    <w:rsid w:val="00C23106"/>
    <w:rsid w:val="00C57C6F"/>
    <w:rsid w:val="00C6420D"/>
    <w:rsid w:val="00C64BE0"/>
    <w:rsid w:val="00C76CAF"/>
    <w:rsid w:val="00C90172"/>
    <w:rsid w:val="00C92E38"/>
    <w:rsid w:val="00CA2E75"/>
    <w:rsid w:val="00CB6BC9"/>
    <w:rsid w:val="00CB772B"/>
    <w:rsid w:val="00CC0658"/>
    <w:rsid w:val="00CC64AE"/>
    <w:rsid w:val="00CD4066"/>
    <w:rsid w:val="00D03405"/>
    <w:rsid w:val="00D05A5C"/>
    <w:rsid w:val="00D11AF6"/>
    <w:rsid w:val="00D13EAB"/>
    <w:rsid w:val="00D1698C"/>
    <w:rsid w:val="00D2772A"/>
    <w:rsid w:val="00D27D5E"/>
    <w:rsid w:val="00D443D1"/>
    <w:rsid w:val="00D53BA0"/>
    <w:rsid w:val="00D53F39"/>
    <w:rsid w:val="00D70A1A"/>
    <w:rsid w:val="00D73081"/>
    <w:rsid w:val="00D73803"/>
    <w:rsid w:val="00D75A6E"/>
    <w:rsid w:val="00D81EFB"/>
    <w:rsid w:val="00D85655"/>
    <w:rsid w:val="00DC2089"/>
    <w:rsid w:val="00DE7ADC"/>
    <w:rsid w:val="00DF11A3"/>
    <w:rsid w:val="00E00573"/>
    <w:rsid w:val="00E00E39"/>
    <w:rsid w:val="00E0318B"/>
    <w:rsid w:val="00E04878"/>
    <w:rsid w:val="00E109BA"/>
    <w:rsid w:val="00E2033F"/>
    <w:rsid w:val="00E26F9B"/>
    <w:rsid w:val="00E34D03"/>
    <w:rsid w:val="00E50675"/>
    <w:rsid w:val="00E507F8"/>
    <w:rsid w:val="00E5460A"/>
    <w:rsid w:val="00E60FC2"/>
    <w:rsid w:val="00E63CC1"/>
    <w:rsid w:val="00E773CE"/>
    <w:rsid w:val="00E85E89"/>
    <w:rsid w:val="00EB683E"/>
    <w:rsid w:val="00EC272D"/>
    <w:rsid w:val="00ED5B6E"/>
    <w:rsid w:val="00EF6AE8"/>
    <w:rsid w:val="00F02F74"/>
    <w:rsid w:val="00F11FFE"/>
    <w:rsid w:val="00F13B00"/>
    <w:rsid w:val="00F1779E"/>
    <w:rsid w:val="00F23D01"/>
    <w:rsid w:val="00F33717"/>
    <w:rsid w:val="00F473BF"/>
    <w:rsid w:val="00F51115"/>
    <w:rsid w:val="00F52B74"/>
    <w:rsid w:val="00F52F58"/>
    <w:rsid w:val="00F5621B"/>
    <w:rsid w:val="00F6096D"/>
    <w:rsid w:val="00F623FB"/>
    <w:rsid w:val="00F701BD"/>
    <w:rsid w:val="00F77EC2"/>
    <w:rsid w:val="00FA153E"/>
    <w:rsid w:val="00FA55FE"/>
    <w:rsid w:val="00FB0E49"/>
    <w:rsid w:val="00FB2237"/>
    <w:rsid w:val="00FB63DF"/>
    <w:rsid w:val="00FC0A34"/>
    <w:rsid w:val="00FC4D3C"/>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styleId="UnresolvedMention">
    <w:name w:val="Unresolved Mention"/>
    <w:basedOn w:val="DefaultParagraphFont"/>
    <w:uiPriority w:val="99"/>
    <w:rsid w:val="0063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sat.2018.11.0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Enos</cp:lastModifiedBy>
  <cp:revision>2</cp:revision>
  <cp:lastPrinted>2018-06-18T15:57:00Z</cp:lastPrinted>
  <dcterms:created xsi:type="dcterms:W3CDTF">2019-02-11T15:37:00Z</dcterms:created>
  <dcterms:modified xsi:type="dcterms:W3CDTF">2019-02-11T15:37:00Z</dcterms:modified>
</cp:coreProperties>
</file>