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5C" w:rsidRPr="00F73A22" w:rsidRDefault="000D2F5C" w:rsidP="000D2F5C">
      <w:pPr>
        <w:pStyle w:val="xxmsonormal"/>
        <w:shd w:val="clear" w:color="auto" w:fill="FFFFFF"/>
        <w:spacing w:before="0" w:beforeAutospacing="0" w:after="0" w:afterAutospacing="0"/>
        <w:rPr>
          <w:rFonts w:ascii="Arial" w:hAnsi="Arial" w:cs="Arial"/>
          <w:color w:val="000000"/>
        </w:rPr>
      </w:pPr>
      <w:r w:rsidRPr="00F73A22">
        <w:rPr>
          <w:rFonts w:ascii="Arial" w:hAnsi="Arial" w:cs="Arial"/>
          <w:color w:val="000000"/>
          <w:shd w:val="clear" w:color="auto" w:fill="FFFFFF"/>
        </w:rPr>
        <w:t xml:space="preserve">Dr. David McMillan is a pharmacology/toxicology reviewer in the Division of Antiviral Products at the U.S. Food &amp; Drug Administration.  He received his B.S. in Biomedical Engineering from Vanderbilt University in Nashville, TN, in 2006, and completed his Ph.D. in Toxicology at the University of Rochester School of Medicine and Dentistry in Rochester, NY, in 2013.  Prior to joining the FDA, Dr. McMillan was a postdoctoral fellow in the Department of Pathology and Laboratory Medicine at the University </w:t>
      </w:r>
      <w:proofErr w:type="gramStart"/>
      <w:r w:rsidRPr="00F73A22">
        <w:rPr>
          <w:rFonts w:ascii="Arial" w:hAnsi="Arial" w:cs="Arial"/>
          <w:color w:val="000000"/>
          <w:shd w:val="clear" w:color="auto" w:fill="FFFFFF"/>
        </w:rPr>
        <w:t>of</w:t>
      </w:r>
      <w:proofErr w:type="gramEnd"/>
      <w:r w:rsidRPr="00F73A22">
        <w:rPr>
          <w:rFonts w:ascii="Arial" w:hAnsi="Arial" w:cs="Arial"/>
          <w:color w:val="000000"/>
          <w:shd w:val="clear" w:color="auto" w:fill="FFFFFF"/>
        </w:rPr>
        <w:t xml:space="preserve"> Vermont Medical Center in Burlington, VT.</w:t>
      </w:r>
    </w:p>
    <w:p w:rsidR="007E3432" w:rsidRDefault="000D2F5C">
      <w:bookmarkStart w:id="0" w:name="_GoBack"/>
      <w:bookmarkEnd w:id="0"/>
    </w:p>
    <w:sectPr w:rsidR="007E3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Y3NLG0tDA0MjQ3MDFV0lEKTi0uzszPAykwrAUAfApywCwAAAA="/>
  </w:docVars>
  <w:rsids>
    <w:rsidRoot w:val="000D2F5C"/>
    <w:rsid w:val="000D2F5C"/>
    <w:rsid w:val="00952DC5"/>
    <w:rsid w:val="00DD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0D2F5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0D2F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D3504-5508-418C-8A95-BA1C1C39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1</cp:revision>
  <dcterms:created xsi:type="dcterms:W3CDTF">2019-05-30T18:36:00Z</dcterms:created>
  <dcterms:modified xsi:type="dcterms:W3CDTF">2019-05-30T18:36:00Z</dcterms:modified>
</cp:coreProperties>
</file>