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2870F" w14:textId="77777777" w:rsidR="00516EA5" w:rsidRPr="00500D66" w:rsidRDefault="009959F1" w:rsidP="00500D66">
      <w:pPr>
        <w:pStyle w:val="NoSpacing"/>
        <w:rPr>
          <w:rFonts w:ascii="Arial" w:hAnsi="Arial" w:cs="Arial"/>
        </w:rPr>
      </w:pPr>
      <w:r w:rsidRPr="00500D66">
        <w:rPr>
          <w:rFonts w:ascii="Arial" w:hAnsi="Arial" w:cs="Arial"/>
        </w:rPr>
        <w:t>Diego</w:t>
      </w:r>
      <w:r w:rsidR="00516EA5" w:rsidRPr="00500D66">
        <w:rPr>
          <w:rFonts w:ascii="Arial" w:hAnsi="Arial" w:cs="Arial"/>
        </w:rPr>
        <w:t xml:space="preserve"> </w:t>
      </w:r>
      <w:r w:rsidRPr="00500D66">
        <w:rPr>
          <w:rFonts w:ascii="Arial" w:hAnsi="Arial" w:cs="Arial"/>
        </w:rPr>
        <w:t>Adrianzen</w:t>
      </w:r>
      <w:r w:rsidR="00516EA5" w:rsidRPr="00500D66">
        <w:rPr>
          <w:rFonts w:ascii="Arial" w:hAnsi="Arial" w:cs="Arial"/>
        </w:rPr>
        <w:t>-</w:t>
      </w:r>
      <w:r w:rsidRPr="00500D66">
        <w:rPr>
          <w:rFonts w:ascii="Arial" w:hAnsi="Arial" w:cs="Arial"/>
        </w:rPr>
        <w:t>Herrera</w:t>
      </w:r>
      <w:r w:rsidR="00516EA5" w:rsidRPr="00500D66">
        <w:rPr>
          <w:rFonts w:ascii="Arial" w:hAnsi="Arial" w:cs="Arial"/>
        </w:rPr>
        <w:t>, M.D.</w:t>
      </w:r>
    </w:p>
    <w:p w14:paraId="10F0195D" w14:textId="7ECCFE76" w:rsidR="00516EA5" w:rsidRPr="00500D66" w:rsidRDefault="00516EA5" w:rsidP="00500D66">
      <w:pPr>
        <w:pStyle w:val="NoSpacing"/>
        <w:rPr>
          <w:rFonts w:ascii="Arial" w:hAnsi="Arial" w:cs="Arial"/>
        </w:rPr>
      </w:pPr>
      <w:r w:rsidRPr="00500D66">
        <w:rPr>
          <w:rFonts w:ascii="Arial" w:hAnsi="Arial" w:cs="Arial"/>
        </w:rPr>
        <w:t>A</w:t>
      </w:r>
      <w:r w:rsidR="009959F1" w:rsidRPr="00500D66">
        <w:rPr>
          <w:rFonts w:ascii="Arial" w:hAnsi="Arial" w:cs="Arial"/>
        </w:rPr>
        <w:t xml:space="preserve">ssistant </w:t>
      </w:r>
      <w:r w:rsidRPr="00500D66">
        <w:rPr>
          <w:rFonts w:ascii="Arial" w:hAnsi="Arial" w:cs="Arial"/>
        </w:rPr>
        <w:t>P</w:t>
      </w:r>
      <w:r w:rsidR="009959F1" w:rsidRPr="00500D66">
        <w:rPr>
          <w:rFonts w:ascii="Arial" w:hAnsi="Arial" w:cs="Arial"/>
        </w:rPr>
        <w:t xml:space="preserve">rofessor </w:t>
      </w:r>
      <w:r w:rsidRPr="00500D66">
        <w:rPr>
          <w:rFonts w:ascii="Arial" w:hAnsi="Arial" w:cs="Arial"/>
        </w:rPr>
        <w:t>of Medicine, Hematology/Oncology Division, Department of Medicine</w:t>
      </w:r>
    </w:p>
    <w:p w14:paraId="194ADEE5" w14:textId="6855AB90" w:rsidR="00516EA5" w:rsidRPr="00500D66" w:rsidRDefault="00516EA5" w:rsidP="00500D66">
      <w:pPr>
        <w:pStyle w:val="NoSpacing"/>
        <w:rPr>
          <w:rFonts w:ascii="Arial" w:hAnsi="Arial" w:cs="Arial"/>
        </w:rPr>
      </w:pPr>
    </w:p>
    <w:p w14:paraId="39A3B23E" w14:textId="48B4FD46" w:rsidR="00516EA5" w:rsidRPr="00500D66" w:rsidRDefault="00516EA5" w:rsidP="00500D66">
      <w:pPr>
        <w:pStyle w:val="NoSpacing"/>
        <w:rPr>
          <w:rFonts w:ascii="Arial" w:hAnsi="Arial" w:cs="Arial"/>
        </w:rPr>
      </w:pPr>
      <w:r w:rsidRPr="00500D66">
        <w:rPr>
          <w:rFonts w:ascii="Arial" w:hAnsi="Arial" w:cs="Arial"/>
        </w:rPr>
        <w:t>Contact Information</w:t>
      </w:r>
    </w:p>
    <w:p w14:paraId="626539AC" w14:textId="5BA88BBD" w:rsidR="00516EA5" w:rsidRPr="00500D66" w:rsidRDefault="00516EA5" w:rsidP="00500D66">
      <w:pPr>
        <w:pStyle w:val="NoSpacing"/>
        <w:rPr>
          <w:rFonts w:ascii="Arial" w:hAnsi="Arial" w:cs="Arial"/>
        </w:rPr>
      </w:pPr>
      <w:r w:rsidRPr="00500D66">
        <w:rPr>
          <w:rFonts w:ascii="Arial" w:hAnsi="Arial" w:cs="Arial"/>
        </w:rPr>
        <w:t>Email: dadrianz@uvm.edu</w:t>
      </w:r>
    </w:p>
    <w:p w14:paraId="2397474B" w14:textId="77777777" w:rsidR="00516EA5" w:rsidRPr="00500D66" w:rsidRDefault="00516EA5" w:rsidP="00500D66">
      <w:pPr>
        <w:pStyle w:val="NoSpacing"/>
        <w:rPr>
          <w:rFonts w:ascii="Arial" w:hAnsi="Arial" w:cs="Arial"/>
        </w:rPr>
      </w:pPr>
      <w:r w:rsidRPr="00500D66">
        <w:rPr>
          <w:rFonts w:ascii="Arial" w:hAnsi="Arial" w:cs="Arial"/>
        </w:rPr>
        <w:t>Phone: 802-656-5487</w:t>
      </w:r>
    </w:p>
    <w:p w14:paraId="34AB2CA4" w14:textId="723D65CB" w:rsidR="00516EA5" w:rsidRPr="00500D66" w:rsidRDefault="00516EA5" w:rsidP="00500D66">
      <w:pPr>
        <w:pStyle w:val="NoSpacing"/>
        <w:rPr>
          <w:rFonts w:ascii="Arial" w:hAnsi="Arial" w:cs="Arial"/>
        </w:rPr>
      </w:pPr>
      <w:r w:rsidRPr="00500D66">
        <w:rPr>
          <w:rStyle w:val="Strong"/>
          <w:rFonts w:ascii="Arial" w:hAnsi="Arial" w:cs="Arial"/>
          <w:b w:val="0"/>
          <w:bCs w:val="0"/>
        </w:rPr>
        <w:t>Office Location: </w:t>
      </w:r>
      <w:r w:rsidRPr="00500D66">
        <w:rPr>
          <w:rFonts w:ascii="Arial" w:hAnsi="Arial" w:cs="Arial"/>
        </w:rPr>
        <w:t>University of Vermont</w:t>
      </w:r>
      <w:r w:rsidR="00172ED7" w:rsidRPr="00500D66">
        <w:rPr>
          <w:rFonts w:ascii="Arial" w:hAnsi="Arial" w:cs="Arial"/>
        </w:rPr>
        <w:t xml:space="preserve">, </w:t>
      </w:r>
      <w:r w:rsidRPr="00500D66">
        <w:rPr>
          <w:rFonts w:ascii="Arial" w:hAnsi="Arial" w:cs="Arial"/>
        </w:rPr>
        <w:t xml:space="preserve">Hematology/Oncology Division, 89 Beaumont Avenue, Given Building Suite E214, Burlington, VT 05405 </w:t>
      </w:r>
    </w:p>
    <w:p w14:paraId="3876FF6D" w14:textId="1A3A9E59" w:rsidR="00172ED7" w:rsidRPr="00500D66" w:rsidRDefault="00172ED7" w:rsidP="00500D66">
      <w:pPr>
        <w:pStyle w:val="NoSpacing"/>
        <w:rPr>
          <w:rFonts w:ascii="Arial" w:hAnsi="Arial" w:cs="Arial"/>
        </w:rPr>
      </w:pPr>
    </w:p>
    <w:p w14:paraId="55D98EE7" w14:textId="5E79FDA5" w:rsidR="00172ED7" w:rsidRPr="00500D66" w:rsidRDefault="00172ED7" w:rsidP="00500D66">
      <w:pPr>
        <w:pStyle w:val="NoSpacing"/>
        <w:rPr>
          <w:rFonts w:ascii="Arial" w:hAnsi="Arial" w:cs="Arial"/>
        </w:rPr>
      </w:pPr>
      <w:r w:rsidRPr="00500D66">
        <w:rPr>
          <w:rFonts w:ascii="Arial" w:hAnsi="Arial" w:cs="Arial"/>
        </w:rPr>
        <w:t>Education</w:t>
      </w:r>
    </w:p>
    <w:p w14:paraId="554E54D5" w14:textId="1FDACE20" w:rsidR="00172ED7" w:rsidRPr="00500D66" w:rsidRDefault="00172ED7" w:rsidP="00500D66">
      <w:pPr>
        <w:pStyle w:val="NoSpacing"/>
        <w:rPr>
          <w:rFonts w:ascii="Arial" w:hAnsi="Arial" w:cs="Arial"/>
        </w:rPr>
      </w:pPr>
      <w:r w:rsidRPr="00500D66">
        <w:rPr>
          <w:rFonts w:ascii="Arial" w:hAnsi="Arial" w:cs="Arial"/>
        </w:rPr>
        <w:t>2011</w:t>
      </w:r>
      <w:r w:rsidRPr="00500D66">
        <w:rPr>
          <w:rFonts w:ascii="Arial" w:hAnsi="Arial" w:cs="Arial"/>
        </w:rPr>
        <w:tab/>
      </w:r>
      <w:r w:rsidRPr="00500D66">
        <w:rPr>
          <w:rFonts w:ascii="Arial" w:hAnsi="Arial" w:cs="Arial"/>
        </w:rPr>
        <w:tab/>
        <w:t>Cayetano Heredia University - Alberto Hurtado School of Medicine, M.D.</w:t>
      </w:r>
    </w:p>
    <w:p w14:paraId="33D3ABDD" w14:textId="5A750584" w:rsidR="00172ED7" w:rsidRPr="00500D66" w:rsidRDefault="00172ED7" w:rsidP="00500D66">
      <w:pPr>
        <w:pStyle w:val="NoSpacing"/>
        <w:rPr>
          <w:rFonts w:ascii="Arial" w:hAnsi="Arial" w:cs="Arial"/>
        </w:rPr>
      </w:pPr>
    </w:p>
    <w:p w14:paraId="566176B0" w14:textId="1BA3BA5C" w:rsidR="00172ED7" w:rsidRPr="00500D66" w:rsidRDefault="00172ED7" w:rsidP="00500D66">
      <w:pPr>
        <w:pStyle w:val="NoSpacing"/>
        <w:rPr>
          <w:rFonts w:ascii="Arial" w:hAnsi="Arial" w:cs="Arial"/>
        </w:rPr>
      </w:pPr>
      <w:r w:rsidRPr="00500D66">
        <w:rPr>
          <w:rFonts w:ascii="Arial" w:hAnsi="Arial" w:cs="Arial"/>
        </w:rPr>
        <w:t>Postdoctoral Training</w:t>
      </w:r>
    </w:p>
    <w:p w14:paraId="3B62DA17" w14:textId="77777777" w:rsidR="00172ED7" w:rsidRPr="00500D66" w:rsidRDefault="00172ED7" w:rsidP="00500D66">
      <w:pPr>
        <w:pStyle w:val="NoSpacing"/>
        <w:rPr>
          <w:rFonts w:ascii="Arial" w:hAnsi="Arial" w:cs="Arial"/>
        </w:rPr>
      </w:pPr>
      <w:r w:rsidRPr="00500D66">
        <w:rPr>
          <w:rFonts w:ascii="Arial" w:hAnsi="Arial" w:cs="Arial"/>
        </w:rPr>
        <w:t xml:space="preserve">2013 – 2016 </w:t>
      </w:r>
      <w:r w:rsidRPr="00500D66">
        <w:rPr>
          <w:rFonts w:ascii="Arial" w:hAnsi="Arial" w:cs="Arial"/>
        </w:rPr>
        <w:tab/>
        <w:t xml:space="preserve">Internal Medicine Residency, Icahn School of Medicine at Mount Sinai/Mount Sinai St. </w:t>
      </w:r>
    </w:p>
    <w:p w14:paraId="73312885" w14:textId="5A556F0F" w:rsidR="00172ED7" w:rsidRPr="00500D66" w:rsidRDefault="00172ED7" w:rsidP="00500D66">
      <w:pPr>
        <w:pStyle w:val="NoSpacing"/>
        <w:ind w:left="720" w:firstLine="720"/>
        <w:rPr>
          <w:rFonts w:ascii="Arial" w:hAnsi="Arial" w:cs="Arial"/>
        </w:rPr>
      </w:pPr>
      <w:r w:rsidRPr="00500D66">
        <w:rPr>
          <w:rFonts w:ascii="Arial" w:hAnsi="Arial" w:cs="Arial"/>
        </w:rPr>
        <w:t>Luke’s - West Hospitals</w:t>
      </w:r>
    </w:p>
    <w:p w14:paraId="6375F709" w14:textId="77777777" w:rsidR="00172ED7" w:rsidRPr="00500D66" w:rsidRDefault="00172ED7" w:rsidP="00500D66">
      <w:pPr>
        <w:pStyle w:val="NoSpacing"/>
        <w:rPr>
          <w:rFonts w:ascii="Arial" w:hAnsi="Arial" w:cs="Arial"/>
        </w:rPr>
      </w:pPr>
      <w:r w:rsidRPr="00500D66">
        <w:rPr>
          <w:rFonts w:ascii="Arial" w:hAnsi="Arial" w:cs="Arial"/>
        </w:rPr>
        <w:t>2016 – 2019</w:t>
      </w:r>
      <w:r w:rsidRPr="00500D66">
        <w:rPr>
          <w:rFonts w:ascii="Arial" w:hAnsi="Arial" w:cs="Arial"/>
        </w:rPr>
        <w:tab/>
        <w:t xml:space="preserve">Hematology/Oncology Fellowship, Albert Einstein College of Medicine/Montefiore </w:t>
      </w:r>
    </w:p>
    <w:p w14:paraId="1A926FF6" w14:textId="4F3CB494" w:rsidR="00172ED7" w:rsidRPr="00500D66" w:rsidRDefault="00172ED7" w:rsidP="00500D66">
      <w:pPr>
        <w:pStyle w:val="NoSpacing"/>
        <w:ind w:left="720" w:firstLine="720"/>
        <w:rPr>
          <w:rFonts w:ascii="Arial" w:hAnsi="Arial" w:cs="Arial"/>
        </w:rPr>
      </w:pPr>
      <w:r w:rsidRPr="00500D66">
        <w:rPr>
          <w:rFonts w:ascii="Arial" w:hAnsi="Arial" w:cs="Arial"/>
        </w:rPr>
        <w:t>Medical Center</w:t>
      </w:r>
    </w:p>
    <w:p w14:paraId="66E87711" w14:textId="7F2CB731" w:rsidR="006C2A26" w:rsidRPr="00500D66" w:rsidRDefault="006C2A26" w:rsidP="00500D66">
      <w:pPr>
        <w:pStyle w:val="NoSpacing"/>
        <w:rPr>
          <w:rFonts w:ascii="Arial" w:hAnsi="Arial" w:cs="Arial"/>
        </w:rPr>
      </w:pPr>
    </w:p>
    <w:p w14:paraId="717CC1D8" w14:textId="35050C6D" w:rsidR="006C2A26" w:rsidRPr="00500D66" w:rsidRDefault="006C2A26" w:rsidP="00500D66">
      <w:pPr>
        <w:pStyle w:val="NoSpacing"/>
        <w:rPr>
          <w:rFonts w:ascii="Arial" w:hAnsi="Arial" w:cs="Arial"/>
        </w:rPr>
      </w:pPr>
      <w:r w:rsidRPr="00500D66">
        <w:rPr>
          <w:rFonts w:ascii="Arial" w:hAnsi="Arial" w:cs="Arial"/>
        </w:rPr>
        <w:t>Board Certification</w:t>
      </w:r>
      <w:r w:rsidR="000C0EB8" w:rsidRPr="00500D66">
        <w:rPr>
          <w:rFonts w:ascii="Arial" w:hAnsi="Arial" w:cs="Arial"/>
        </w:rPr>
        <w:t>/Eligibility</w:t>
      </w:r>
    </w:p>
    <w:p w14:paraId="3C1F3BEF" w14:textId="33796598" w:rsidR="006C2A26" w:rsidRPr="00500D66" w:rsidRDefault="006C2A26" w:rsidP="00500D66">
      <w:pPr>
        <w:pStyle w:val="NoSpacing"/>
        <w:rPr>
          <w:rFonts w:ascii="Arial" w:hAnsi="Arial" w:cs="Arial"/>
        </w:rPr>
      </w:pPr>
      <w:r w:rsidRPr="00500D66">
        <w:rPr>
          <w:rFonts w:ascii="Arial" w:hAnsi="Arial" w:cs="Arial"/>
        </w:rPr>
        <w:t>201</w:t>
      </w:r>
      <w:r w:rsidR="000C0EB8" w:rsidRPr="00500D66">
        <w:rPr>
          <w:rFonts w:ascii="Arial" w:hAnsi="Arial" w:cs="Arial"/>
        </w:rPr>
        <w:t>6</w:t>
      </w:r>
      <w:r w:rsidRPr="00500D66">
        <w:rPr>
          <w:rFonts w:ascii="Arial" w:hAnsi="Arial" w:cs="Arial"/>
        </w:rPr>
        <w:t xml:space="preserve"> </w:t>
      </w:r>
      <w:r w:rsidRPr="00500D66">
        <w:rPr>
          <w:rFonts w:ascii="Arial" w:hAnsi="Arial" w:cs="Arial"/>
        </w:rPr>
        <w:tab/>
        <w:t xml:space="preserve">American Board </w:t>
      </w:r>
      <w:r w:rsidR="000C0EB8" w:rsidRPr="00500D66">
        <w:rPr>
          <w:rFonts w:ascii="Arial" w:hAnsi="Arial" w:cs="Arial"/>
        </w:rPr>
        <w:t>of Internal Medicine</w:t>
      </w:r>
    </w:p>
    <w:p w14:paraId="185EBB0B" w14:textId="2D15D27F" w:rsidR="000C0EB8" w:rsidRPr="00500D66" w:rsidRDefault="000C0EB8" w:rsidP="00500D66">
      <w:pPr>
        <w:pStyle w:val="NoSpacing"/>
        <w:rPr>
          <w:rFonts w:ascii="Arial" w:hAnsi="Arial" w:cs="Arial"/>
        </w:rPr>
      </w:pPr>
      <w:r w:rsidRPr="00500D66">
        <w:rPr>
          <w:rFonts w:ascii="Arial" w:hAnsi="Arial" w:cs="Arial"/>
        </w:rPr>
        <w:t>2019</w:t>
      </w:r>
      <w:r w:rsidRPr="00500D66">
        <w:rPr>
          <w:rFonts w:ascii="Arial" w:hAnsi="Arial" w:cs="Arial"/>
        </w:rPr>
        <w:tab/>
        <w:t>American Board of Internal Medicine Subspecialty in Hematology</w:t>
      </w:r>
    </w:p>
    <w:p w14:paraId="7E6C8334" w14:textId="57CBD924" w:rsidR="004D4C1E" w:rsidRPr="00500D66" w:rsidRDefault="000C0EB8" w:rsidP="00500D66">
      <w:pPr>
        <w:pStyle w:val="NoSpacing"/>
        <w:rPr>
          <w:rFonts w:ascii="Arial" w:hAnsi="Arial" w:cs="Arial"/>
        </w:rPr>
      </w:pPr>
      <w:r w:rsidRPr="00500D66">
        <w:rPr>
          <w:rFonts w:ascii="Arial" w:hAnsi="Arial" w:cs="Arial"/>
        </w:rPr>
        <w:t>2019</w:t>
      </w:r>
      <w:r w:rsidRPr="00500D66">
        <w:rPr>
          <w:rFonts w:ascii="Arial" w:hAnsi="Arial" w:cs="Arial"/>
        </w:rPr>
        <w:tab/>
        <w:t>American Board of Internal Medicine Subspecialty in Medical Oncology</w:t>
      </w:r>
    </w:p>
    <w:p w14:paraId="57B2E96A" w14:textId="77777777" w:rsidR="000C0EB8" w:rsidRPr="00500D66" w:rsidRDefault="000C0EB8" w:rsidP="00500D66">
      <w:pPr>
        <w:pStyle w:val="NoSpacing"/>
        <w:rPr>
          <w:rFonts w:ascii="Arial" w:hAnsi="Arial" w:cs="Arial"/>
        </w:rPr>
      </w:pPr>
    </w:p>
    <w:p w14:paraId="0B9F3651" w14:textId="779020B3" w:rsidR="004D4C1E" w:rsidRPr="00500D66" w:rsidRDefault="004D4C1E" w:rsidP="00500D66">
      <w:pPr>
        <w:pStyle w:val="NoSpacing"/>
        <w:rPr>
          <w:rFonts w:ascii="Arial" w:hAnsi="Arial" w:cs="Arial"/>
        </w:rPr>
      </w:pPr>
      <w:r w:rsidRPr="00500D66">
        <w:rPr>
          <w:rFonts w:ascii="Arial" w:hAnsi="Arial" w:cs="Arial"/>
        </w:rPr>
        <w:t>Professional Memberships</w:t>
      </w:r>
    </w:p>
    <w:p w14:paraId="167FA31D" w14:textId="17BC7B74" w:rsidR="004D4C1E" w:rsidRPr="00500D66" w:rsidRDefault="004D4C1E" w:rsidP="00500D66">
      <w:pPr>
        <w:pStyle w:val="NoSpacing"/>
        <w:rPr>
          <w:rFonts w:ascii="Arial" w:hAnsi="Arial" w:cs="Arial"/>
        </w:rPr>
      </w:pPr>
      <w:r w:rsidRPr="00500D66">
        <w:rPr>
          <w:rFonts w:ascii="Arial" w:hAnsi="Arial" w:cs="Arial"/>
        </w:rPr>
        <w:t>American Society for Transplantation and Cellular Therapies (ASTCT)</w:t>
      </w:r>
      <w:r w:rsidRPr="00500D66">
        <w:rPr>
          <w:rFonts w:ascii="Arial" w:hAnsi="Arial" w:cs="Arial"/>
        </w:rPr>
        <w:tab/>
      </w:r>
      <w:r w:rsidRPr="00500D66">
        <w:rPr>
          <w:rFonts w:ascii="Arial" w:hAnsi="Arial" w:cs="Arial"/>
        </w:rPr>
        <w:tab/>
      </w:r>
      <w:r w:rsidRPr="00500D66">
        <w:rPr>
          <w:rFonts w:ascii="Arial" w:hAnsi="Arial" w:cs="Arial"/>
        </w:rPr>
        <w:tab/>
      </w:r>
      <w:r w:rsidRPr="00500D66">
        <w:rPr>
          <w:rFonts w:ascii="Arial" w:hAnsi="Arial" w:cs="Arial"/>
        </w:rPr>
        <w:tab/>
      </w:r>
    </w:p>
    <w:p w14:paraId="39A13E84" w14:textId="67077DEB" w:rsidR="004D4C1E" w:rsidRPr="00500D66" w:rsidRDefault="004D4C1E" w:rsidP="00500D66">
      <w:pPr>
        <w:pStyle w:val="NoSpacing"/>
        <w:rPr>
          <w:rFonts w:ascii="Arial" w:hAnsi="Arial" w:cs="Arial"/>
        </w:rPr>
      </w:pPr>
      <w:r w:rsidRPr="00500D66">
        <w:rPr>
          <w:rFonts w:ascii="Arial" w:hAnsi="Arial" w:cs="Arial"/>
        </w:rPr>
        <w:t>American Society of Hematology (ASH)</w:t>
      </w:r>
      <w:r w:rsidRPr="00500D66">
        <w:rPr>
          <w:rFonts w:ascii="Arial" w:hAnsi="Arial" w:cs="Arial"/>
        </w:rPr>
        <w:tab/>
      </w:r>
      <w:r w:rsidRPr="00500D66">
        <w:rPr>
          <w:rFonts w:ascii="Arial" w:hAnsi="Arial" w:cs="Arial"/>
        </w:rPr>
        <w:tab/>
      </w:r>
      <w:r w:rsidRPr="00500D66">
        <w:rPr>
          <w:rFonts w:ascii="Arial" w:hAnsi="Arial" w:cs="Arial"/>
        </w:rPr>
        <w:tab/>
      </w:r>
      <w:r w:rsidRPr="00500D66">
        <w:rPr>
          <w:rFonts w:ascii="Arial" w:hAnsi="Arial" w:cs="Arial"/>
        </w:rPr>
        <w:tab/>
      </w:r>
      <w:r w:rsidRPr="00500D66">
        <w:rPr>
          <w:rFonts w:ascii="Arial" w:hAnsi="Arial" w:cs="Arial"/>
        </w:rPr>
        <w:tab/>
      </w:r>
      <w:r w:rsidRPr="00500D66">
        <w:rPr>
          <w:rFonts w:ascii="Arial" w:hAnsi="Arial" w:cs="Arial"/>
        </w:rPr>
        <w:tab/>
        <w:t xml:space="preserve"> </w:t>
      </w:r>
    </w:p>
    <w:p w14:paraId="79E82385" w14:textId="7A7148EC" w:rsidR="004D4C1E" w:rsidRPr="00500D66" w:rsidRDefault="004D4C1E" w:rsidP="00500D66">
      <w:pPr>
        <w:pStyle w:val="NoSpacing"/>
        <w:rPr>
          <w:rFonts w:ascii="Arial" w:hAnsi="Arial" w:cs="Arial"/>
        </w:rPr>
      </w:pPr>
      <w:r w:rsidRPr="00500D66">
        <w:rPr>
          <w:rFonts w:ascii="Arial" w:hAnsi="Arial" w:cs="Arial"/>
        </w:rPr>
        <w:t>American Society of Clinical Oncology (ASCO)</w:t>
      </w:r>
      <w:r w:rsidRPr="00500D66">
        <w:rPr>
          <w:rFonts w:ascii="Arial" w:hAnsi="Arial" w:cs="Arial"/>
        </w:rPr>
        <w:tab/>
      </w:r>
      <w:r w:rsidRPr="00500D66">
        <w:rPr>
          <w:rFonts w:ascii="Arial" w:hAnsi="Arial" w:cs="Arial"/>
        </w:rPr>
        <w:tab/>
      </w:r>
      <w:r w:rsidRPr="00500D66">
        <w:rPr>
          <w:rFonts w:ascii="Arial" w:hAnsi="Arial" w:cs="Arial"/>
        </w:rPr>
        <w:tab/>
      </w:r>
      <w:r w:rsidRPr="00500D66">
        <w:rPr>
          <w:rFonts w:ascii="Arial" w:hAnsi="Arial" w:cs="Arial"/>
        </w:rPr>
        <w:tab/>
      </w:r>
      <w:r w:rsidRPr="00500D66">
        <w:rPr>
          <w:rFonts w:ascii="Arial" w:hAnsi="Arial" w:cs="Arial"/>
        </w:rPr>
        <w:tab/>
        <w:t xml:space="preserve"> </w:t>
      </w:r>
    </w:p>
    <w:p w14:paraId="59A78FCA" w14:textId="09AE2FED" w:rsidR="004D4C1E" w:rsidRPr="00500D66" w:rsidRDefault="004D4C1E" w:rsidP="00500D66">
      <w:pPr>
        <w:pStyle w:val="NoSpacing"/>
        <w:rPr>
          <w:rFonts w:ascii="Arial" w:hAnsi="Arial" w:cs="Arial"/>
        </w:rPr>
      </w:pPr>
      <w:r w:rsidRPr="00500D66">
        <w:rPr>
          <w:rFonts w:ascii="Arial" w:hAnsi="Arial" w:cs="Arial"/>
        </w:rPr>
        <w:t>American College of Physicians (ACP)</w:t>
      </w:r>
      <w:r w:rsidRPr="00500D66">
        <w:rPr>
          <w:rFonts w:ascii="Arial" w:hAnsi="Arial" w:cs="Arial"/>
        </w:rPr>
        <w:tab/>
      </w:r>
      <w:r w:rsidRPr="00500D66">
        <w:rPr>
          <w:rFonts w:ascii="Arial" w:hAnsi="Arial" w:cs="Arial"/>
        </w:rPr>
        <w:tab/>
      </w:r>
      <w:r w:rsidRPr="00500D66">
        <w:rPr>
          <w:rFonts w:ascii="Arial" w:hAnsi="Arial" w:cs="Arial"/>
        </w:rPr>
        <w:tab/>
      </w:r>
      <w:r w:rsidRPr="00500D66">
        <w:rPr>
          <w:rFonts w:ascii="Arial" w:hAnsi="Arial" w:cs="Arial"/>
        </w:rPr>
        <w:tab/>
      </w:r>
      <w:r w:rsidRPr="00500D66">
        <w:rPr>
          <w:rFonts w:ascii="Arial" w:hAnsi="Arial" w:cs="Arial"/>
        </w:rPr>
        <w:tab/>
      </w:r>
      <w:r w:rsidRPr="00500D66">
        <w:rPr>
          <w:rFonts w:ascii="Arial" w:hAnsi="Arial" w:cs="Arial"/>
        </w:rPr>
        <w:tab/>
        <w:t xml:space="preserve"> </w:t>
      </w:r>
    </w:p>
    <w:p w14:paraId="675A604C" w14:textId="77777777" w:rsidR="00500D66" w:rsidRPr="00500D66" w:rsidRDefault="004D4C1E" w:rsidP="00500D66">
      <w:pPr>
        <w:pStyle w:val="NoSpacing"/>
        <w:rPr>
          <w:rFonts w:ascii="Arial" w:hAnsi="Arial" w:cs="Arial"/>
        </w:rPr>
      </w:pPr>
      <w:r w:rsidRPr="00500D66">
        <w:rPr>
          <w:rFonts w:ascii="Arial" w:hAnsi="Arial" w:cs="Arial"/>
        </w:rPr>
        <w:t>American Medical Association (AMA)</w:t>
      </w:r>
      <w:r w:rsidRPr="00500D66">
        <w:rPr>
          <w:rFonts w:ascii="Arial" w:hAnsi="Arial" w:cs="Arial"/>
        </w:rPr>
        <w:tab/>
      </w:r>
    </w:p>
    <w:p w14:paraId="0B7C0EB1" w14:textId="77777777" w:rsidR="00500D66" w:rsidRPr="00500D66" w:rsidRDefault="00500D66" w:rsidP="00500D66">
      <w:pPr>
        <w:pStyle w:val="NoSpacing"/>
        <w:rPr>
          <w:rFonts w:ascii="Arial" w:hAnsi="Arial" w:cs="Arial"/>
        </w:rPr>
      </w:pPr>
    </w:p>
    <w:p w14:paraId="4AE5EE6E" w14:textId="77777777" w:rsidR="00500D66" w:rsidRDefault="00500D66" w:rsidP="00500D66">
      <w:pPr>
        <w:pStyle w:val="NoSpacing"/>
        <w:rPr>
          <w:rFonts w:ascii="Arial" w:hAnsi="Arial" w:cs="Arial"/>
        </w:rPr>
      </w:pPr>
    </w:p>
    <w:p w14:paraId="3D8D79A4" w14:textId="71F8E0A1" w:rsidR="00500D66" w:rsidRPr="00500D66" w:rsidRDefault="00500D66" w:rsidP="00500D66">
      <w:pPr>
        <w:pStyle w:val="NoSpacing"/>
        <w:rPr>
          <w:rFonts w:ascii="Arial" w:hAnsi="Arial" w:cs="Arial"/>
        </w:rPr>
      </w:pPr>
      <w:r w:rsidRPr="00500D66">
        <w:rPr>
          <w:rFonts w:ascii="Arial" w:hAnsi="Arial" w:cs="Arial"/>
        </w:rPr>
        <w:t xml:space="preserve">Publications </w:t>
      </w:r>
    </w:p>
    <w:p w14:paraId="627EC560" w14:textId="2EEFB4AA" w:rsidR="00500D66" w:rsidRPr="00500D66" w:rsidRDefault="00500D66" w:rsidP="00500D66">
      <w:pPr>
        <w:pStyle w:val="NoSpacing"/>
        <w:rPr>
          <w:rFonts w:ascii="Arial" w:hAnsi="Arial" w:cs="Arial"/>
        </w:rPr>
      </w:pPr>
      <w:r w:rsidRPr="00500D66">
        <w:rPr>
          <w:rFonts w:ascii="Arial" w:hAnsi="Arial" w:cs="Arial"/>
        </w:rPr>
        <w:t>Selected Publications:</w:t>
      </w:r>
    </w:p>
    <w:p w14:paraId="676491D9" w14:textId="77777777" w:rsidR="00500D66" w:rsidRDefault="00500D66" w:rsidP="00500D66">
      <w:pPr>
        <w:pStyle w:val="NoSpacing"/>
      </w:pPr>
    </w:p>
    <w:p w14:paraId="73B4129B" w14:textId="533F860C" w:rsidR="00500D66" w:rsidRDefault="00500D66" w:rsidP="00500D66">
      <w:pPr>
        <w:pStyle w:val="NoSpacing"/>
        <w:jc w:val="both"/>
        <w:rPr>
          <w:rFonts w:ascii="Arial" w:hAnsi="Arial" w:cs="Arial"/>
          <w:sz w:val="20"/>
          <w:szCs w:val="20"/>
        </w:rPr>
      </w:pPr>
      <w:r>
        <w:rPr>
          <w:rFonts w:ascii="Arial" w:hAnsi="Arial" w:cs="Arial"/>
          <w:sz w:val="20"/>
          <w:szCs w:val="20"/>
        </w:rPr>
        <w:t xml:space="preserve">Shah UA, Shah N, </w:t>
      </w:r>
      <w:proofErr w:type="spellStart"/>
      <w:r>
        <w:rPr>
          <w:rFonts w:ascii="Arial" w:hAnsi="Arial" w:cs="Arial"/>
          <w:sz w:val="20"/>
          <w:szCs w:val="20"/>
        </w:rPr>
        <w:t>Qiao</w:t>
      </w:r>
      <w:proofErr w:type="spellEnd"/>
      <w:r>
        <w:rPr>
          <w:rFonts w:ascii="Arial" w:hAnsi="Arial" w:cs="Arial"/>
          <w:sz w:val="20"/>
          <w:szCs w:val="20"/>
        </w:rPr>
        <w:t xml:space="preserve"> B, Acuna-</w:t>
      </w:r>
      <w:proofErr w:type="spellStart"/>
      <w:r>
        <w:rPr>
          <w:rFonts w:ascii="Arial" w:hAnsi="Arial" w:cs="Arial"/>
          <w:sz w:val="20"/>
          <w:szCs w:val="20"/>
        </w:rPr>
        <w:t>Villaorduna</w:t>
      </w:r>
      <w:proofErr w:type="spellEnd"/>
      <w:r>
        <w:rPr>
          <w:rFonts w:ascii="Arial" w:hAnsi="Arial" w:cs="Arial"/>
          <w:sz w:val="20"/>
          <w:szCs w:val="20"/>
        </w:rPr>
        <w:t xml:space="preserve"> A, Pradhan K, </w:t>
      </w:r>
      <w:r>
        <w:rPr>
          <w:rFonts w:ascii="Arial" w:hAnsi="Arial" w:cs="Arial"/>
          <w:b/>
          <w:sz w:val="20"/>
          <w:szCs w:val="20"/>
        </w:rPr>
        <w:t xml:space="preserve">Adrianzen Herrera D, </w:t>
      </w:r>
      <w:proofErr w:type="spellStart"/>
      <w:r>
        <w:rPr>
          <w:rFonts w:ascii="Arial" w:hAnsi="Arial" w:cs="Arial"/>
          <w:sz w:val="20"/>
          <w:szCs w:val="20"/>
        </w:rPr>
        <w:t>Sica</w:t>
      </w:r>
      <w:proofErr w:type="spellEnd"/>
      <w:r>
        <w:rPr>
          <w:rFonts w:ascii="Arial" w:hAnsi="Arial" w:cs="Arial"/>
          <w:sz w:val="20"/>
          <w:szCs w:val="20"/>
        </w:rPr>
        <w:t xml:space="preserve"> A, </w:t>
      </w:r>
      <w:proofErr w:type="spellStart"/>
      <w:r>
        <w:rPr>
          <w:rFonts w:ascii="Arial" w:hAnsi="Arial" w:cs="Arial"/>
          <w:sz w:val="20"/>
          <w:szCs w:val="20"/>
        </w:rPr>
        <w:t>Shastri</w:t>
      </w:r>
      <w:proofErr w:type="spellEnd"/>
      <w:r>
        <w:rPr>
          <w:rFonts w:ascii="Arial" w:hAnsi="Arial" w:cs="Arial"/>
          <w:sz w:val="20"/>
          <w:szCs w:val="20"/>
        </w:rPr>
        <w:t xml:space="preserve"> A, </w:t>
      </w:r>
      <w:proofErr w:type="spellStart"/>
      <w:r>
        <w:rPr>
          <w:rFonts w:ascii="Arial" w:hAnsi="Arial" w:cs="Arial"/>
          <w:sz w:val="20"/>
          <w:szCs w:val="20"/>
        </w:rPr>
        <w:t>Mantzaris</w:t>
      </w:r>
      <w:proofErr w:type="spellEnd"/>
      <w:r>
        <w:rPr>
          <w:rFonts w:ascii="Arial" w:hAnsi="Arial" w:cs="Arial"/>
          <w:sz w:val="20"/>
          <w:szCs w:val="20"/>
        </w:rPr>
        <w:t xml:space="preserve"> I, </w:t>
      </w:r>
      <w:proofErr w:type="spellStart"/>
      <w:r>
        <w:rPr>
          <w:rFonts w:ascii="Arial" w:hAnsi="Arial" w:cs="Arial"/>
          <w:sz w:val="20"/>
          <w:szCs w:val="20"/>
        </w:rPr>
        <w:t>Derman</w:t>
      </w:r>
      <w:proofErr w:type="spellEnd"/>
      <w:r>
        <w:rPr>
          <w:rFonts w:ascii="Arial" w:hAnsi="Arial" w:cs="Arial"/>
          <w:sz w:val="20"/>
          <w:szCs w:val="20"/>
        </w:rPr>
        <w:t xml:space="preserve"> O, Kornblum N, Braunschweig I, Ye H, </w:t>
      </w:r>
      <w:proofErr w:type="spellStart"/>
      <w:r>
        <w:rPr>
          <w:rFonts w:ascii="Arial" w:hAnsi="Arial" w:cs="Arial"/>
          <w:sz w:val="20"/>
          <w:szCs w:val="20"/>
        </w:rPr>
        <w:t>Verma</w:t>
      </w:r>
      <w:proofErr w:type="spellEnd"/>
      <w:r>
        <w:rPr>
          <w:rFonts w:ascii="Arial" w:hAnsi="Arial" w:cs="Arial"/>
          <w:sz w:val="20"/>
          <w:szCs w:val="20"/>
        </w:rPr>
        <w:t xml:space="preserve"> A, </w:t>
      </w:r>
      <w:proofErr w:type="spellStart"/>
      <w:r>
        <w:rPr>
          <w:rFonts w:ascii="Arial" w:hAnsi="Arial" w:cs="Arial"/>
          <w:sz w:val="20"/>
          <w:szCs w:val="20"/>
        </w:rPr>
        <w:t>Janakiram</w:t>
      </w:r>
      <w:proofErr w:type="spellEnd"/>
      <w:r>
        <w:rPr>
          <w:rFonts w:ascii="Arial" w:hAnsi="Arial" w:cs="Arial"/>
          <w:sz w:val="20"/>
          <w:szCs w:val="20"/>
        </w:rPr>
        <w:t xml:space="preserve"> M. Epidemiology and survival trend of Adult T-cell leukemia/lymphoma in the United States: An analysis of the NPCR, SEER and NYSCR datasets. Cancer 2019 (Status: Accepted, In Press). </w:t>
      </w:r>
    </w:p>
    <w:p w14:paraId="5E3AC422" w14:textId="77777777" w:rsidR="00500D66" w:rsidRPr="00012C70" w:rsidRDefault="00500D66" w:rsidP="00500D66">
      <w:pPr>
        <w:pStyle w:val="NoSpacing"/>
        <w:jc w:val="both"/>
        <w:rPr>
          <w:rFonts w:ascii="Arial" w:hAnsi="Arial" w:cs="Arial"/>
          <w:sz w:val="20"/>
          <w:szCs w:val="20"/>
        </w:rPr>
      </w:pPr>
    </w:p>
    <w:p w14:paraId="0F834810" w14:textId="365942DA" w:rsidR="00500D66" w:rsidRPr="00012C70" w:rsidRDefault="00500D66" w:rsidP="00500D66">
      <w:pPr>
        <w:pStyle w:val="NoSpacing"/>
        <w:jc w:val="both"/>
        <w:rPr>
          <w:rFonts w:ascii="Arial" w:hAnsi="Arial" w:cs="Arial"/>
          <w:sz w:val="20"/>
          <w:szCs w:val="20"/>
        </w:rPr>
      </w:pPr>
      <w:r>
        <w:rPr>
          <w:rFonts w:ascii="Arial" w:hAnsi="Arial" w:cs="Arial"/>
          <w:sz w:val="20"/>
          <w:szCs w:val="20"/>
        </w:rPr>
        <w:t>Acuna-</w:t>
      </w:r>
      <w:proofErr w:type="spellStart"/>
      <w:r>
        <w:rPr>
          <w:rFonts w:ascii="Arial" w:hAnsi="Arial" w:cs="Arial"/>
          <w:sz w:val="20"/>
          <w:szCs w:val="20"/>
        </w:rPr>
        <w:t>Villaorduna</w:t>
      </w:r>
      <w:proofErr w:type="spellEnd"/>
      <w:r>
        <w:rPr>
          <w:rFonts w:ascii="Arial" w:hAnsi="Arial" w:cs="Arial"/>
          <w:sz w:val="20"/>
          <w:szCs w:val="20"/>
        </w:rPr>
        <w:t xml:space="preserve"> A, Gonzalez-Lugo J, Ye H, </w:t>
      </w:r>
      <w:r>
        <w:rPr>
          <w:rFonts w:ascii="Arial" w:hAnsi="Arial" w:cs="Arial"/>
          <w:b/>
          <w:sz w:val="20"/>
          <w:szCs w:val="20"/>
        </w:rPr>
        <w:t>Adrianzen Herrera D</w:t>
      </w:r>
      <w:r>
        <w:rPr>
          <w:rFonts w:ascii="Arial" w:hAnsi="Arial" w:cs="Arial"/>
          <w:sz w:val="20"/>
          <w:szCs w:val="20"/>
        </w:rPr>
        <w:t xml:space="preserve">, </w:t>
      </w:r>
      <w:proofErr w:type="spellStart"/>
      <w:r>
        <w:rPr>
          <w:rFonts w:ascii="Arial" w:hAnsi="Arial" w:cs="Arial"/>
          <w:sz w:val="20"/>
          <w:szCs w:val="20"/>
        </w:rPr>
        <w:t>Sica</w:t>
      </w:r>
      <w:proofErr w:type="spellEnd"/>
      <w:r>
        <w:rPr>
          <w:rFonts w:ascii="Arial" w:hAnsi="Arial" w:cs="Arial"/>
          <w:sz w:val="20"/>
          <w:szCs w:val="20"/>
        </w:rPr>
        <w:t xml:space="preserve"> RA, Shah U, Shah N, Kornblum N, </w:t>
      </w:r>
      <w:proofErr w:type="spellStart"/>
      <w:r>
        <w:rPr>
          <w:rFonts w:ascii="Arial" w:hAnsi="Arial" w:cs="Arial"/>
          <w:sz w:val="20"/>
          <w:szCs w:val="20"/>
        </w:rPr>
        <w:t>Braunschweig</w:t>
      </w:r>
      <w:proofErr w:type="spellEnd"/>
      <w:r>
        <w:rPr>
          <w:rFonts w:ascii="Arial" w:hAnsi="Arial" w:cs="Arial"/>
          <w:sz w:val="20"/>
          <w:szCs w:val="20"/>
        </w:rPr>
        <w:t xml:space="preserve"> I, </w:t>
      </w:r>
      <w:proofErr w:type="spellStart"/>
      <w:r>
        <w:rPr>
          <w:rFonts w:ascii="Arial" w:hAnsi="Arial" w:cs="Arial"/>
          <w:sz w:val="20"/>
          <w:szCs w:val="20"/>
        </w:rPr>
        <w:t>Derman</w:t>
      </w:r>
      <w:proofErr w:type="spellEnd"/>
      <w:r>
        <w:rPr>
          <w:rFonts w:ascii="Arial" w:hAnsi="Arial" w:cs="Arial"/>
          <w:sz w:val="20"/>
          <w:szCs w:val="20"/>
        </w:rPr>
        <w:t xml:space="preserve"> O, </w:t>
      </w:r>
      <w:proofErr w:type="spellStart"/>
      <w:r>
        <w:rPr>
          <w:rFonts w:ascii="Arial" w:hAnsi="Arial" w:cs="Arial"/>
          <w:sz w:val="20"/>
          <w:szCs w:val="20"/>
        </w:rPr>
        <w:t>Mantzaris</w:t>
      </w:r>
      <w:proofErr w:type="spellEnd"/>
      <w:r>
        <w:rPr>
          <w:rFonts w:ascii="Arial" w:hAnsi="Arial" w:cs="Arial"/>
          <w:sz w:val="20"/>
          <w:szCs w:val="20"/>
        </w:rPr>
        <w:t xml:space="preserve"> I, Shastri A, </w:t>
      </w:r>
      <w:proofErr w:type="spellStart"/>
      <w:r>
        <w:rPr>
          <w:rFonts w:ascii="Arial" w:hAnsi="Arial" w:cs="Arial"/>
          <w:sz w:val="20"/>
          <w:szCs w:val="20"/>
        </w:rPr>
        <w:t>Verma</w:t>
      </w:r>
      <w:proofErr w:type="spellEnd"/>
      <w:r>
        <w:rPr>
          <w:rFonts w:ascii="Arial" w:hAnsi="Arial" w:cs="Arial"/>
          <w:sz w:val="20"/>
          <w:szCs w:val="20"/>
        </w:rPr>
        <w:t xml:space="preserve"> A, </w:t>
      </w:r>
      <w:proofErr w:type="spellStart"/>
      <w:r>
        <w:rPr>
          <w:rFonts w:ascii="Arial" w:hAnsi="Arial" w:cs="Arial"/>
          <w:sz w:val="20"/>
          <w:szCs w:val="20"/>
        </w:rPr>
        <w:t>Zalta</w:t>
      </w:r>
      <w:proofErr w:type="spellEnd"/>
      <w:r>
        <w:rPr>
          <w:rFonts w:ascii="Arial" w:hAnsi="Arial" w:cs="Arial"/>
          <w:sz w:val="20"/>
          <w:szCs w:val="20"/>
        </w:rPr>
        <w:t xml:space="preserve"> B, </w:t>
      </w:r>
      <w:proofErr w:type="spellStart"/>
      <w:r>
        <w:rPr>
          <w:rFonts w:ascii="Arial" w:hAnsi="Arial" w:cs="Arial"/>
          <w:sz w:val="20"/>
          <w:szCs w:val="20"/>
        </w:rPr>
        <w:t>Janakiram</w:t>
      </w:r>
      <w:proofErr w:type="spellEnd"/>
      <w:r>
        <w:rPr>
          <w:rFonts w:ascii="Arial" w:hAnsi="Arial" w:cs="Arial"/>
          <w:sz w:val="20"/>
          <w:szCs w:val="20"/>
        </w:rPr>
        <w:t xml:space="preserve"> M. High prevalence of pulmonary findings in computed </w:t>
      </w:r>
      <w:proofErr w:type="spellStart"/>
      <w:r>
        <w:rPr>
          <w:rFonts w:ascii="Arial" w:hAnsi="Arial" w:cs="Arial"/>
          <w:sz w:val="20"/>
          <w:szCs w:val="20"/>
        </w:rPr>
        <w:t>tomographies</w:t>
      </w:r>
      <w:proofErr w:type="spellEnd"/>
      <w:r>
        <w:rPr>
          <w:rFonts w:ascii="Arial" w:hAnsi="Arial" w:cs="Arial"/>
          <w:sz w:val="20"/>
          <w:szCs w:val="20"/>
        </w:rPr>
        <w:t xml:space="preserve"> of HTLV-1 infected patients with and without Adult T-cell leukemia/lymphoma: Implications for staging. </w:t>
      </w:r>
      <w:proofErr w:type="spellStart"/>
      <w:r>
        <w:rPr>
          <w:rFonts w:ascii="Arial" w:hAnsi="Arial" w:cs="Arial"/>
          <w:sz w:val="20"/>
          <w:szCs w:val="20"/>
        </w:rPr>
        <w:t>Leuk</w:t>
      </w:r>
      <w:proofErr w:type="spellEnd"/>
      <w:r>
        <w:rPr>
          <w:rFonts w:ascii="Arial" w:hAnsi="Arial" w:cs="Arial"/>
          <w:sz w:val="20"/>
          <w:szCs w:val="20"/>
        </w:rPr>
        <w:t xml:space="preserve"> Lymphoma 2019, June 17 [</w:t>
      </w:r>
      <w:proofErr w:type="spellStart"/>
      <w:r>
        <w:rPr>
          <w:rFonts w:ascii="Arial" w:hAnsi="Arial" w:cs="Arial"/>
          <w:sz w:val="20"/>
          <w:szCs w:val="20"/>
        </w:rPr>
        <w:t>Epub</w:t>
      </w:r>
      <w:proofErr w:type="spellEnd"/>
      <w:r>
        <w:rPr>
          <w:rFonts w:ascii="Arial" w:hAnsi="Arial" w:cs="Arial"/>
          <w:sz w:val="20"/>
          <w:szCs w:val="20"/>
        </w:rPr>
        <w:t xml:space="preserve"> ahead of print]. </w:t>
      </w:r>
    </w:p>
    <w:p w14:paraId="3A703D05" w14:textId="77777777" w:rsidR="00500D66" w:rsidRDefault="00500D66" w:rsidP="00500D66">
      <w:pPr>
        <w:pStyle w:val="NoSpacing"/>
        <w:jc w:val="both"/>
        <w:rPr>
          <w:rFonts w:ascii="Arial" w:hAnsi="Arial" w:cs="Arial"/>
          <w:b/>
          <w:sz w:val="20"/>
          <w:szCs w:val="20"/>
        </w:rPr>
      </w:pPr>
    </w:p>
    <w:p w14:paraId="7EE1ACEC" w14:textId="196662DD" w:rsidR="00500D66" w:rsidRDefault="00500D66" w:rsidP="00500D66">
      <w:pPr>
        <w:pStyle w:val="NoSpacing"/>
        <w:jc w:val="both"/>
        <w:rPr>
          <w:rFonts w:ascii="Arial" w:hAnsi="Arial" w:cs="Arial"/>
          <w:b/>
          <w:sz w:val="20"/>
          <w:szCs w:val="20"/>
        </w:rPr>
      </w:pPr>
      <w:r>
        <w:rPr>
          <w:rFonts w:ascii="Arial" w:hAnsi="Arial" w:cs="Arial"/>
          <w:b/>
          <w:sz w:val="20"/>
          <w:szCs w:val="20"/>
        </w:rPr>
        <w:t>Adrianzen Herrera D</w:t>
      </w:r>
      <w:r>
        <w:rPr>
          <w:rFonts w:ascii="Arial" w:hAnsi="Arial" w:cs="Arial"/>
          <w:sz w:val="20"/>
          <w:szCs w:val="20"/>
        </w:rPr>
        <w:t xml:space="preserve">, </w:t>
      </w:r>
      <w:proofErr w:type="spellStart"/>
      <w:r>
        <w:rPr>
          <w:rFonts w:ascii="Arial" w:hAnsi="Arial" w:cs="Arial"/>
          <w:sz w:val="20"/>
          <w:szCs w:val="20"/>
        </w:rPr>
        <w:t>Kornblum</w:t>
      </w:r>
      <w:proofErr w:type="spellEnd"/>
      <w:r>
        <w:rPr>
          <w:rFonts w:ascii="Arial" w:hAnsi="Arial" w:cs="Arial"/>
          <w:sz w:val="20"/>
          <w:szCs w:val="20"/>
        </w:rPr>
        <w:t xml:space="preserve"> N, </w:t>
      </w:r>
      <w:proofErr w:type="spellStart"/>
      <w:r>
        <w:rPr>
          <w:rFonts w:ascii="Arial" w:hAnsi="Arial" w:cs="Arial"/>
          <w:sz w:val="20"/>
          <w:szCs w:val="20"/>
        </w:rPr>
        <w:t>Derman</w:t>
      </w:r>
      <w:proofErr w:type="spellEnd"/>
      <w:r>
        <w:rPr>
          <w:rFonts w:ascii="Arial" w:hAnsi="Arial" w:cs="Arial"/>
          <w:sz w:val="20"/>
          <w:szCs w:val="20"/>
        </w:rPr>
        <w:t xml:space="preserve"> O, </w:t>
      </w:r>
      <w:proofErr w:type="spellStart"/>
      <w:r>
        <w:rPr>
          <w:rFonts w:ascii="Arial" w:hAnsi="Arial" w:cs="Arial"/>
          <w:sz w:val="20"/>
          <w:szCs w:val="20"/>
        </w:rPr>
        <w:t>Bachier</w:t>
      </w:r>
      <w:proofErr w:type="spellEnd"/>
      <w:r>
        <w:rPr>
          <w:rFonts w:ascii="Arial" w:hAnsi="Arial" w:cs="Arial"/>
          <w:sz w:val="20"/>
          <w:szCs w:val="20"/>
        </w:rPr>
        <w:t xml:space="preserve">-Rodriguez L, </w:t>
      </w:r>
      <w:proofErr w:type="spellStart"/>
      <w:r>
        <w:rPr>
          <w:rFonts w:ascii="Arial" w:hAnsi="Arial" w:cs="Arial"/>
          <w:sz w:val="20"/>
          <w:szCs w:val="20"/>
        </w:rPr>
        <w:t>Sica</w:t>
      </w:r>
      <w:proofErr w:type="spellEnd"/>
      <w:r>
        <w:rPr>
          <w:rFonts w:ascii="Arial" w:hAnsi="Arial" w:cs="Arial"/>
          <w:sz w:val="20"/>
          <w:szCs w:val="20"/>
        </w:rPr>
        <w:t xml:space="preserve"> RA, </w:t>
      </w:r>
      <w:proofErr w:type="spellStart"/>
      <w:r>
        <w:rPr>
          <w:rFonts w:ascii="Arial" w:hAnsi="Arial" w:cs="Arial"/>
          <w:sz w:val="20"/>
          <w:szCs w:val="20"/>
        </w:rPr>
        <w:t>Shastri</w:t>
      </w:r>
      <w:proofErr w:type="spellEnd"/>
      <w:r>
        <w:rPr>
          <w:rFonts w:ascii="Arial" w:hAnsi="Arial" w:cs="Arial"/>
          <w:sz w:val="20"/>
          <w:szCs w:val="20"/>
        </w:rPr>
        <w:t xml:space="preserve"> A, </w:t>
      </w:r>
      <w:proofErr w:type="spellStart"/>
      <w:r>
        <w:rPr>
          <w:rFonts w:ascii="Arial" w:hAnsi="Arial" w:cs="Arial"/>
          <w:sz w:val="20"/>
          <w:szCs w:val="20"/>
        </w:rPr>
        <w:t>Janakiram</w:t>
      </w:r>
      <w:proofErr w:type="spellEnd"/>
      <w:r>
        <w:rPr>
          <w:rFonts w:ascii="Arial" w:hAnsi="Arial" w:cs="Arial"/>
          <w:sz w:val="20"/>
          <w:szCs w:val="20"/>
        </w:rPr>
        <w:t xml:space="preserve"> M, </w:t>
      </w:r>
      <w:proofErr w:type="spellStart"/>
      <w:r>
        <w:rPr>
          <w:rFonts w:ascii="Arial" w:hAnsi="Arial" w:cs="Arial"/>
          <w:sz w:val="20"/>
          <w:szCs w:val="20"/>
        </w:rPr>
        <w:t>Verma</w:t>
      </w:r>
      <w:proofErr w:type="spellEnd"/>
      <w:r>
        <w:rPr>
          <w:rFonts w:ascii="Arial" w:hAnsi="Arial" w:cs="Arial"/>
          <w:sz w:val="20"/>
          <w:szCs w:val="20"/>
        </w:rPr>
        <w:t xml:space="preserve"> A, </w:t>
      </w:r>
      <w:proofErr w:type="spellStart"/>
      <w:r>
        <w:rPr>
          <w:rFonts w:ascii="Arial" w:hAnsi="Arial" w:cs="Arial"/>
          <w:sz w:val="20"/>
          <w:szCs w:val="20"/>
        </w:rPr>
        <w:t>Braunschweig</w:t>
      </w:r>
      <w:proofErr w:type="spellEnd"/>
      <w:r>
        <w:rPr>
          <w:rFonts w:ascii="Arial" w:hAnsi="Arial" w:cs="Arial"/>
          <w:sz w:val="20"/>
          <w:szCs w:val="20"/>
        </w:rPr>
        <w:t xml:space="preserve"> I, </w:t>
      </w:r>
      <w:proofErr w:type="spellStart"/>
      <w:r>
        <w:rPr>
          <w:rFonts w:ascii="Arial" w:hAnsi="Arial" w:cs="Arial"/>
          <w:sz w:val="20"/>
          <w:szCs w:val="20"/>
        </w:rPr>
        <w:t>Mantzaris</w:t>
      </w:r>
      <w:proofErr w:type="spellEnd"/>
      <w:r>
        <w:rPr>
          <w:rFonts w:ascii="Arial" w:hAnsi="Arial" w:cs="Arial"/>
          <w:sz w:val="20"/>
          <w:szCs w:val="20"/>
        </w:rPr>
        <w:t xml:space="preserve"> I. Outcomes of autologous hematopoietic stem cell transplantation compared to chemotherapy consolidation alone for non-high risk acute myeloid leukemia in first complete remission in a minority-rich inner-city cohort with limited access to allograft. </w:t>
      </w:r>
      <w:proofErr w:type="spellStart"/>
      <w:r>
        <w:rPr>
          <w:rFonts w:ascii="Arial" w:hAnsi="Arial" w:cs="Arial"/>
          <w:sz w:val="20"/>
          <w:szCs w:val="20"/>
        </w:rPr>
        <w:t>Clin</w:t>
      </w:r>
      <w:proofErr w:type="spellEnd"/>
      <w:r>
        <w:rPr>
          <w:rFonts w:ascii="Arial" w:hAnsi="Arial" w:cs="Arial"/>
          <w:sz w:val="20"/>
          <w:szCs w:val="20"/>
        </w:rPr>
        <w:t xml:space="preserve"> Lymphoma Myeloma </w:t>
      </w:r>
      <w:proofErr w:type="spellStart"/>
      <w:r>
        <w:rPr>
          <w:rFonts w:ascii="Arial" w:hAnsi="Arial" w:cs="Arial"/>
          <w:sz w:val="20"/>
          <w:szCs w:val="20"/>
        </w:rPr>
        <w:t>Leuk</w:t>
      </w:r>
      <w:proofErr w:type="spellEnd"/>
      <w:r>
        <w:rPr>
          <w:rFonts w:ascii="Arial" w:hAnsi="Arial" w:cs="Arial"/>
          <w:sz w:val="20"/>
          <w:szCs w:val="20"/>
        </w:rPr>
        <w:t xml:space="preserve"> 2019, Aug;19(8):516-521. </w:t>
      </w:r>
    </w:p>
    <w:p w14:paraId="32B3DE35" w14:textId="77777777" w:rsidR="00500D66" w:rsidRDefault="00500D66" w:rsidP="00500D66">
      <w:pPr>
        <w:pStyle w:val="NoSpacing"/>
        <w:jc w:val="both"/>
        <w:rPr>
          <w:rFonts w:ascii="Arial" w:hAnsi="Arial" w:cs="Arial"/>
          <w:b/>
          <w:sz w:val="20"/>
          <w:szCs w:val="20"/>
        </w:rPr>
      </w:pPr>
    </w:p>
    <w:p w14:paraId="3960767D" w14:textId="07EB7E92" w:rsidR="00500D66" w:rsidRPr="00244522" w:rsidRDefault="00500D66" w:rsidP="00500D66">
      <w:pPr>
        <w:pStyle w:val="NoSpacing"/>
        <w:jc w:val="both"/>
        <w:rPr>
          <w:rFonts w:ascii="Arial" w:hAnsi="Arial" w:cs="Arial"/>
          <w:sz w:val="20"/>
          <w:szCs w:val="20"/>
        </w:rPr>
      </w:pPr>
      <w:r>
        <w:rPr>
          <w:rFonts w:ascii="Arial" w:hAnsi="Arial" w:cs="Arial"/>
          <w:b/>
          <w:sz w:val="20"/>
          <w:szCs w:val="20"/>
        </w:rPr>
        <w:lastRenderedPageBreak/>
        <w:t>Adrianzen Herrera D</w:t>
      </w:r>
      <w:r>
        <w:rPr>
          <w:rFonts w:ascii="Arial" w:hAnsi="Arial" w:cs="Arial"/>
          <w:sz w:val="20"/>
          <w:szCs w:val="20"/>
        </w:rPr>
        <w:t xml:space="preserve">, </w:t>
      </w:r>
      <w:proofErr w:type="spellStart"/>
      <w:r>
        <w:rPr>
          <w:rFonts w:ascii="Arial" w:hAnsi="Arial" w:cs="Arial"/>
          <w:sz w:val="20"/>
          <w:szCs w:val="20"/>
        </w:rPr>
        <w:t>Kornblum</w:t>
      </w:r>
      <w:proofErr w:type="spellEnd"/>
      <w:r>
        <w:rPr>
          <w:rFonts w:ascii="Arial" w:hAnsi="Arial" w:cs="Arial"/>
          <w:sz w:val="20"/>
          <w:szCs w:val="20"/>
        </w:rPr>
        <w:t xml:space="preserve"> N, Acuna-</w:t>
      </w:r>
      <w:proofErr w:type="spellStart"/>
      <w:r>
        <w:rPr>
          <w:rFonts w:ascii="Arial" w:hAnsi="Arial" w:cs="Arial"/>
          <w:sz w:val="20"/>
          <w:szCs w:val="20"/>
        </w:rPr>
        <w:t>Villaorduna</w:t>
      </w:r>
      <w:proofErr w:type="spellEnd"/>
      <w:r>
        <w:rPr>
          <w:rFonts w:ascii="Arial" w:hAnsi="Arial" w:cs="Arial"/>
          <w:sz w:val="20"/>
          <w:szCs w:val="20"/>
        </w:rPr>
        <w:t xml:space="preserve"> A, </w:t>
      </w:r>
      <w:proofErr w:type="spellStart"/>
      <w:r>
        <w:rPr>
          <w:rFonts w:ascii="Arial" w:hAnsi="Arial" w:cs="Arial"/>
          <w:sz w:val="20"/>
          <w:szCs w:val="20"/>
        </w:rPr>
        <w:t>Sica</w:t>
      </w:r>
      <w:proofErr w:type="spellEnd"/>
      <w:r>
        <w:rPr>
          <w:rFonts w:ascii="Arial" w:hAnsi="Arial" w:cs="Arial"/>
          <w:sz w:val="20"/>
          <w:szCs w:val="20"/>
        </w:rPr>
        <w:t xml:space="preserve"> RA, Shah U, Butler M, Vishnuvardhan N, Shah N, </w:t>
      </w:r>
      <w:proofErr w:type="spellStart"/>
      <w:r>
        <w:rPr>
          <w:rFonts w:ascii="Arial" w:hAnsi="Arial" w:cs="Arial"/>
          <w:sz w:val="20"/>
          <w:szCs w:val="20"/>
        </w:rPr>
        <w:t>Bachier</w:t>
      </w:r>
      <w:proofErr w:type="spellEnd"/>
      <w:r>
        <w:rPr>
          <w:rFonts w:ascii="Arial" w:hAnsi="Arial" w:cs="Arial"/>
          <w:sz w:val="20"/>
          <w:szCs w:val="20"/>
        </w:rPr>
        <w:t xml:space="preserve">-Rodriguez L, </w:t>
      </w:r>
      <w:proofErr w:type="spellStart"/>
      <w:r>
        <w:rPr>
          <w:rFonts w:ascii="Arial" w:hAnsi="Arial" w:cs="Arial"/>
          <w:sz w:val="20"/>
          <w:szCs w:val="20"/>
        </w:rPr>
        <w:t>Derman</w:t>
      </w:r>
      <w:proofErr w:type="spellEnd"/>
      <w:r>
        <w:rPr>
          <w:rFonts w:ascii="Arial" w:hAnsi="Arial" w:cs="Arial"/>
          <w:sz w:val="20"/>
          <w:szCs w:val="20"/>
        </w:rPr>
        <w:t xml:space="preserve"> O, </w:t>
      </w:r>
      <w:proofErr w:type="spellStart"/>
      <w:r>
        <w:rPr>
          <w:rFonts w:ascii="Arial" w:hAnsi="Arial" w:cs="Arial"/>
          <w:sz w:val="20"/>
          <w:szCs w:val="20"/>
        </w:rPr>
        <w:t>Shastri</w:t>
      </w:r>
      <w:proofErr w:type="spellEnd"/>
      <w:r>
        <w:rPr>
          <w:rFonts w:ascii="Arial" w:hAnsi="Arial" w:cs="Arial"/>
          <w:sz w:val="20"/>
          <w:szCs w:val="20"/>
        </w:rPr>
        <w:t xml:space="preserve"> A, </w:t>
      </w:r>
      <w:proofErr w:type="spellStart"/>
      <w:r>
        <w:rPr>
          <w:rFonts w:ascii="Arial" w:hAnsi="Arial" w:cs="Arial"/>
          <w:sz w:val="20"/>
          <w:szCs w:val="20"/>
        </w:rPr>
        <w:t>Mantzaris</w:t>
      </w:r>
      <w:proofErr w:type="spellEnd"/>
      <w:r>
        <w:rPr>
          <w:rFonts w:ascii="Arial" w:hAnsi="Arial" w:cs="Arial"/>
          <w:sz w:val="20"/>
          <w:szCs w:val="20"/>
        </w:rPr>
        <w:t xml:space="preserve"> I, </w:t>
      </w:r>
      <w:proofErr w:type="spellStart"/>
      <w:r>
        <w:rPr>
          <w:rFonts w:ascii="Arial" w:hAnsi="Arial" w:cs="Arial"/>
          <w:sz w:val="20"/>
          <w:szCs w:val="20"/>
        </w:rPr>
        <w:t>Verma</w:t>
      </w:r>
      <w:proofErr w:type="spellEnd"/>
      <w:r>
        <w:rPr>
          <w:rFonts w:ascii="Arial" w:hAnsi="Arial" w:cs="Arial"/>
          <w:sz w:val="20"/>
          <w:szCs w:val="20"/>
        </w:rPr>
        <w:t xml:space="preserve"> A, </w:t>
      </w:r>
      <w:proofErr w:type="spellStart"/>
      <w:r>
        <w:rPr>
          <w:rFonts w:ascii="Arial" w:hAnsi="Arial" w:cs="Arial"/>
          <w:sz w:val="20"/>
          <w:szCs w:val="20"/>
        </w:rPr>
        <w:t>Braunschweig</w:t>
      </w:r>
      <w:proofErr w:type="spellEnd"/>
      <w:r>
        <w:rPr>
          <w:rFonts w:ascii="Arial" w:hAnsi="Arial" w:cs="Arial"/>
          <w:sz w:val="20"/>
          <w:szCs w:val="20"/>
        </w:rPr>
        <w:t xml:space="preserve"> I, </w:t>
      </w:r>
      <w:proofErr w:type="spellStart"/>
      <w:r>
        <w:rPr>
          <w:rFonts w:ascii="Arial" w:hAnsi="Arial" w:cs="Arial"/>
          <w:sz w:val="20"/>
          <w:szCs w:val="20"/>
        </w:rPr>
        <w:t>Janakiram</w:t>
      </w:r>
      <w:proofErr w:type="spellEnd"/>
      <w:r>
        <w:rPr>
          <w:rFonts w:ascii="Arial" w:hAnsi="Arial" w:cs="Arial"/>
          <w:sz w:val="20"/>
          <w:szCs w:val="20"/>
        </w:rPr>
        <w:t xml:space="preserve"> M. Barriers to hematopoietic stem cell transplant for human T-Cell lymphotropic virus 1 associated lymphoma-leukemia in the United States: Experience from a large cohort in a major tertiary center. Biol Blood Marrow Transplant 2019, Jun</w:t>
      </w:r>
      <w:proofErr w:type="gramStart"/>
      <w:r>
        <w:rPr>
          <w:rFonts w:ascii="Arial" w:hAnsi="Arial" w:cs="Arial"/>
          <w:sz w:val="20"/>
          <w:szCs w:val="20"/>
        </w:rPr>
        <w:t>;25</w:t>
      </w:r>
      <w:proofErr w:type="gramEnd"/>
      <w:r>
        <w:rPr>
          <w:rFonts w:ascii="Arial" w:hAnsi="Arial" w:cs="Arial"/>
          <w:sz w:val="20"/>
          <w:szCs w:val="20"/>
        </w:rPr>
        <w:t xml:space="preserve">(6):e199-e203. </w:t>
      </w:r>
    </w:p>
    <w:p w14:paraId="44AE6E14" w14:textId="77777777" w:rsidR="00500D66" w:rsidRDefault="00500D66" w:rsidP="00500D66">
      <w:pPr>
        <w:pStyle w:val="NoSpacing"/>
        <w:jc w:val="both"/>
        <w:rPr>
          <w:rFonts w:ascii="Arial" w:hAnsi="Arial" w:cs="Arial"/>
          <w:b/>
          <w:sz w:val="20"/>
          <w:szCs w:val="20"/>
        </w:rPr>
      </w:pPr>
    </w:p>
    <w:p w14:paraId="11CDDDDD" w14:textId="55848BC7" w:rsidR="00500D66" w:rsidRDefault="00500D66" w:rsidP="00500D66">
      <w:pPr>
        <w:pStyle w:val="NoSpacing"/>
        <w:jc w:val="both"/>
        <w:rPr>
          <w:rFonts w:ascii="Arial" w:hAnsi="Arial" w:cs="Arial"/>
          <w:sz w:val="20"/>
          <w:szCs w:val="20"/>
        </w:rPr>
      </w:pPr>
      <w:r w:rsidRPr="00EF57E0">
        <w:rPr>
          <w:rFonts w:ascii="Arial" w:hAnsi="Arial" w:cs="Arial"/>
          <w:b/>
          <w:sz w:val="20"/>
          <w:szCs w:val="20"/>
        </w:rPr>
        <w:t xml:space="preserve">Adrianzen Herrera D, </w:t>
      </w:r>
      <w:r w:rsidRPr="00EF57E0">
        <w:rPr>
          <w:rFonts w:ascii="Arial" w:hAnsi="Arial" w:cs="Arial"/>
          <w:sz w:val="20"/>
          <w:szCs w:val="20"/>
        </w:rPr>
        <w:t xml:space="preserve">Ayyappan S, Jasra S, </w:t>
      </w:r>
      <w:proofErr w:type="spellStart"/>
      <w:r w:rsidRPr="00EF57E0">
        <w:rPr>
          <w:rFonts w:ascii="Arial" w:hAnsi="Arial" w:cs="Arial"/>
          <w:sz w:val="20"/>
          <w:szCs w:val="20"/>
        </w:rPr>
        <w:t>Kornblum</w:t>
      </w:r>
      <w:proofErr w:type="spellEnd"/>
      <w:r w:rsidRPr="00EF57E0">
        <w:rPr>
          <w:rFonts w:ascii="Arial" w:hAnsi="Arial" w:cs="Arial"/>
          <w:sz w:val="20"/>
          <w:szCs w:val="20"/>
        </w:rPr>
        <w:t xml:space="preserve"> N, Derma O, </w:t>
      </w:r>
      <w:proofErr w:type="spellStart"/>
      <w:r w:rsidRPr="00EF57E0">
        <w:rPr>
          <w:rFonts w:ascii="Arial" w:hAnsi="Arial" w:cs="Arial"/>
          <w:sz w:val="20"/>
          <w:szCs w:val="20"/>
        </w:rPr>
        <w:t>Shastri</w:t>
      </w:r>
      <w:proofErr w:type="spellEnd"/>
      <w:r w:rsidRPr="00EF57E0">
        <w:rPr>
          <w:rFonts w:ascii="Arial" w:hAnsi="Arial" w:cs="Arial"/>
          <w:sz w:val="20"/>
          <w:szCs w:val="20"/>
        </w:rPr>
        <w:t xml:space="preserve"> A, </w:t>
      </w:r>
      <w:proofErr w:type="spellStart"/>
      <w:r w:rsidRPr="00EF57E0">
        <w:rPr>
          <w:rFonts w:ascii="Arial" w:hAnsi="Arial" w:cs="Arial"/>
          <w:sz w:val="20"/>
          <w:szCs w:val="20"/>
        </w:rPr>
        <w:t>Mantzaris</w:t>
      </w:r>
      <w:proofErr w:type="spellEnd"/>
      <w:r w:rsidRPr="00EF57E0">
        <w:rPr>
          <w:rFonts w:ascii="Arial" w:hAnsi="Arial" w:cs="Arial"/>
          <w:sz w:val="20"/>
          <w:szCs w:val="20"/>
        </w:rPr>
        <w:t xml:space="preserve"> I, </w:t>
      </w:r>
      <w:proofErr w:type="spellStart"/>
      <w:r w:rsidRPr="00EF57E0">
        <w:rPr>
          <w:rFonts w:ascii="Arial" w:hAnsi="Arial" w:cs="Arial"/>
          <w:sz w:val="20"/>
          <w:szCs w:val="20"/>
        </w:rPr>
        <w:t>Verma</w:t>
      </w:r>
      <w:proofErr w:type="spellEnd"/>
      <w:r w:rsidRPr="00EF57E0">
        <w:rPr>
          <w:rFonts w:ascii="Arial" w:hAnsi="Arial" w:cs="Arial"/>
          <w:sz w:val="20"/>
          <w:szCs w:val="20"/>
        </w:rPr>
        <w:t xml:space="preserve"> AK, </w:t>
      </w:r>
      <w:proofErr w:type="spellStart"/>
      <w:r w:rsidRPr="00EF57E0">
        <w:rPr>
          <w:rFonts w:ascii="Arial" w:hAnsi="Arial" w:cs="Arial"/>
          <w:sz w:val="20"/>
          <w:szCs w:val="20"/>
        </w:rPr>
        <w:t>Braunschweig</w:t>
      </w:r>
      <w:proofErr w:type="spellEnd"/>
      <w:r w:rsidRPr="00EF57E0">
        <w:rPr>
          <w:rFonts w:ascii="Arial" w:hAnsi="Arial" w:cs="Arial"/>
          <w:sz w:val="20"/>
          <w:szCs w:val="20"/>
        </w:rPr>
        <w:t xml:space="preserve"> I, </w:t>
      </w:r>
      <w:proofErr w:type="spellStart"/>
      <w:r w:rsidRPr="00EF57E0">
        <w:rPr>
          <w:rFonts w:ascii="Arial" w:hAnsi="Arial" w:cs="Arial"/>
          <w:sz w:val="20"/>
          <w:szCs w:val="20"/>
        </w:rPr>
        <w:t>Janakiram</w:t>
      </w:r>
      <w:proofErr w:type="spellEnd"/>
      <w:r w:rsidRPr="00EF57E0">
        <w:rPr>
          <w:rFonts w:ascii="Arial" w:hAnsi="Arial" w:cs="Arial"/>
          <w:sz w:val="20"/>
          <w:szCs w:val="20"/>
        </w:rPr>
        <w:t xml:space="preserve"> M. Characteristics and outcomes of progressive multifocal l</w:t>
      </w:r>
      <w:r>
        <w:rPr>
          <w:rFonts w:ascii="Arial" w:hAnsi="Arial" w:cs="Arial"/>
          <w:sz w:val="20"/>
          <w:szCs w:val="20"/>
        </w:rPr>
        <w:t>eu</w:t>
      </w:r>
      <w:r w:rsidRPr="00EF57E0">
        <w:rPr>
          <w:rFonts w:ascii="Arial" w:hAnsi="Arial" w:cs="Arial"/>
          <w:sz w:val="20"/>
          <w:szCs w:val="20"/>
        </w:rPr>
        <w:t xml:space="preserve">koencephalopathy in hematologic malignancies and stem cell transplant. </w:t>
      </w:r>
      <w:proofErr w:type="spellStart"/>
      <w:r w:rsidRPr="00EF57E0">
        <w:rPr>
          <w:rFonts w:ascii="Arial" w:hAnsi="Arial" w:cs="Arial"/>
          <w:sz w:val="20"/>
          <w:szCs w:val="20"/>
        </w:rPr>
        <w:t>Leuk</w:t>
      </w:r>
      <w:proofErr w:type="spellEnd"/>
      <w:r w:rsidRPr="00EF57E0">
        <w:rPr>
          <w:rFonts w:ascii="Arial" w:hAnsi="Arial" w:cs="Arial"/>
          <w:sz w:val="20"/>
          <w:szCs w:val="20"/>
        </w:rPr>
        <w:t xml:space="preserve"> Lymphoma 201</w:t>
      </w:r>
      <w:r>
        <w:rPr>
          <w:rFonts w:ascii="Arial" w:hAnsi="Arial" w:cs="Arial"/>
          <w:sz w:val="20"/>
          <w:szCs w:val="20"/>
        </w:rPr>
        <w:t>9</w:t>
      </w:r>
      <w:r w:rsidRPr="00EF57E0">
        <w:rPr>
          <w:rFonts w:ascii="Arial" w:hAnsi="Arial" w:cs="Arial"/>
          <w:sz w:val="20"/>
          <w:szCs w:val="20"/>
        </w:rPr>
        <w:t xml:space="preserve">, </w:t>
      </w:r>
      <w:r>
        <w:rPr>
          <w:rFonts w:ascii="Arial" w:hAnsi="Arial" w:cs="Arial"/>
          <w:sz w:val="20"/>
          <w:szCs w:val="20"/>
        </w:rPr>
        <w:t xml:space="preserve">Feb; 60(2):395-401. </w:t>
      </w:r>
    </w:p>
    <w:p w14:paraId="21C5197D" w14:textId="77777777" w:rsidR="00500D66" w:rsidRDefault="00500D66" w:rsidP="00500D66">
      <w:pPr>
        <w:pStyle w:val="NoSpacing"/>
        <w:jc w:val="both"/>
        <w:rPr>
          <w:rFonts w:ascii="Arial" w:hAnsi="Arial" w:cs="Arial"/>
          <w:b/>
          <w:sz w:val="20"/>
          <w:szCs w:val="20"/>
        </w:rPr>
      </w:pPr>
    </w:p>
    <w:p w14:paraId="7696C5F5" w14:textId="7063690C" w:rsidR="00500D66" w:rsidRPr="00ED6B23" w:rsidRDefault="00500D66" w:rsidP="00500D66">
      <w:pPr>
        <w:pStyle w:val="NoSpacing"/>
        <w:jc w:val="both"/>
        <w:rPr>
          <w:rFonts w:ascii="Arial" w:hAnsi="Arial" w:cs="Arial"/>
          <w:sz w:val="20"/>
          <w:szCs w:val="20"/>
        </w:rPr>
      </w:pPr>
      <w:r>
        <w:rPr>
          <w:rFonts w:ascii="Arial" w:hAnsi="Arial" w:cs="Arial"/>
          <w:sz w:val="20"/>
          <w:szCs w:val="20"/>
        </w:rPr>
        <w:t xml:space="preserve">Singh AP, </w:t>
      </w:r>
      <w:r>
        <w:rPr>
          <w:rFonts w:ascii="Arial" w:hAnsi="Arial" w:cs="Arial"/>
          <w:b/>
          <w:sz w:val="20"/>
          <w:szCs w:val="20"/>
        </w:rPr>
        <w:t xml:space="preserve">Adrianzen Herrera D, </w:t>
      </w:r>
      <w:r>
        <w:rPr>
          <w:rFonts w:ascii="Arial" w:hAnsi="Arial" w:cs="Arial"/>
          <w:sz w:val="20"/>
          <w:szCs w:val="20"/>
        </w:rPr>
        <w:t xml:space="preserve">Zhang Y, Perez-Soler R, Cheng H. Mouse models in squamous cell lung cancer: Impact for drug discovery. Expert </w:t>
      </w:r>
      <w:proofErr w:type="spellStart"/>
      <w:r>
        <w:rPr>
          <w:rFonts w:ascii="Arial" w:hAnsi="Arial" w:cs="Arial"/>
          <w:sz w:val="20"/>
          <w:szCs w:val="20"/>
        </w:rPr>
        <w:t>Opin</w:t>
      </w:r>
      <w:proofErr w:type="spellEnd"/>
      <w:r>
        <w:rPr>
          <w:rFonts w:ascii="Arial" w:hAnsi="Arial" w:cs="Arial"/>
          <w:sz w:val="20"/>
          <w:szCs w:val="20"/>
        </w:rPr>
        <w:t xml:space="preserve"> Drug </w:t>
      </w:r>
      <w:proofErr w:type="spellStart"/>
      <w:r>
        <w:rPr>
          <w:rFonts w:ascii="Arial" w:hAnsi="Arial" w:cs="Arial"/>
          <w:sz w:val="20"/>
          <w:szCs w:val="20"/>
        </w:rPr>
        <w:t>Discov</w:t>
      </w:r>
      <w:proofErr w:type="spellEnd"/>
      <w:r>
        <w:rPr>
          <w:rFonts w:ascii="Arial" w:hAnsi="Arial" w:cs="Arial"/>
          <w:sz w:val="20"/>
          <w:szCs w:val="20"/>
        </w:rPr>
        <w:t xml:space="preserve"> 2018,13(4):347-358. </w:t>
      </w:r>
    </w:p>
    <w:p w14:paraId="11354FA1" w14:textId="77777777" w:rsidR="00500D66" w:rsidRDefault="00500D66" w:rsidP="00500D66">
      <w:pPr>
        <w:pStyle w:val="NoSpacing"/>
        <w:jc w:val="both"/>
        <w:rPr>
          <w:rFonts w:ascii="Arial" w:hAnsi="Arial" w:cs="Arial"/>
          <w:sz w:val="20"/>
          <w:szCs w:val="20"/>
        </w:rPr>
      </w:pPr>
    </w:p>
    <w:p w14:paraId="453C7E46" w14:textId="0C8E98B2" w:rsidR="00500D66" w:rsidRPr="000B7A10" w:rsidRDefault="00500D66" w:rsidP="00500D66">
      <w:pPr>
        <w:pStyle w:val="NoSpacing"/>
        <w:jc w:val="both"/>
        <w:rPr>
          <w:rFonts w:ascii="Arial" w:hAnsi="Arial" w:cs="Arial"/>
          <w:sz w:val="20"/>
          <w:szCs w:val="20"/>
        </w:rPr>
      </w:pPr>
      <w:r w:rsidRPr="000B7A10">
        <w:rPr>
          <w:rFonts w:ascii="Arial" w:hAnsi="Arial" w:cs="Arial"/>
          <w:sz w:val="20"/>
          <w:szCs w:val="20"/>
        </w:rPr>
        <w:t xml:space="preserve">Shah GL, </w:t>
      </w:r>
      <w:proofErr w:type="spellStart"/>
      <w:r w:rsidRPr="000B7A10">
        <w:rPr>
          <w:rFonts w:ascii="Arial" w:hAnsi="Arial" w:cs="Arial"/>
          <w:sz w:val="20"/>
          <w:szCs w:val="20"/>
        </w:rPr>
        <w:t>Scordo</w:t>
      </w:r>
      <w:proofErr w:type="spellEnd"/>
      <w:r w:rsidRPr="000B7A10">
        <w:rPr>
          <w:rFonts w:ascii="Arial" w:hAnsi="Arial" w:cs="Arial"/>
          <w:sz w:val="20"/>
          <w:szCs w:val="20"/>
        </w:rPr>
        <w:t xml:space="preserve"> M, </w:t>
      </w:r>
      <w:proofErr w:type="spellStart"/>
      <w:r w:rsidRPr="000B7A10">
        <w:rPr>
          <w:rFonts w:ascii="Arial" w:hAnsi="Arial" w:cs="Arial"/>
          <w:sz w:val="20"/>
          <w:szCs w:val="20"/>
        </w:rPr>
        <w:t>Kosuri</w:t>
      </w:r>
      <w:proofErr w:type="spellEnd"/>
      <w:r w:rsidRPr="000B7A10">
        <w:rPr>
          <w:rFonts w:ascii="Arial" w:hAnsi="Arial" w:cs="Arial"/>
          <w:sz w:val="20"/>
          <w:szCs w:val="20"/>
        </w:rPr>
        <w:t xml:space="preserve"> S, </w:t>
      </w:r>
      <w:r w:rsidRPr="000B7A10">
        <w:rPr>
          <w:rFonts w:ascii="Arial" w:hAnsi="Arial" w:cs="Arial"/>
          <w:b/>
          <w:sz w:val="20"/>
          <w:szCs w:val="20"/>
        </w:rPr>
        <w:t>Adrianzen Herrera D</w:t>
      </w:r>
      <w:r w:rsidRPr="000B7A10">
        <w:rPr>
          <w:rFonts w:ascii="Arial" w:hAnsi="Arial" w:cs="Arial"/>
          <w:sz w:val="20"/>
          <w:szCs w:val="20"/>
        </w:rPr>
        <w:t xml:space="preserve">, Cho C, </w:t>
      </w:r>
      <w:proofErr w:type="spellStart"/>
      <w:r w:rsidRPr="000B7A10">
        <w:rPr>
          <w:rFonts w:ascii="Arial" w:hAnsi="Arial" w:cs="Arial"/>
          <w:sz w:val="20"/>
          <w:szCs w:val="20"/>
        </w:rPr>
        <w:t>Maloy</w:t>
      </w:r>
      <w:proofErr w:type="spellEnd"/>
      <w:r w:rsidRPr="000B7A10">
        <w:rPr>
          <w:rFonts w:ascii="Arial" w:hAnsi="Arial" w:cs="Arial"/>
          <w:sz w:val="20"/>
          <w:szCs w:val="20"/>
        </w:rPr>
        <w:t xml:space="preserve"> MA, Nieves J, Devlin SM, </w:t>
      </w:r>
      <w:proofErr w:type="spellStart"/>
      <w:r w:rsidRPr="000B7A10">
        <w:rPr>
          <w:rFonts w:ascii="Arial" w:hAnsi="Arial" w:cs="Arial"/>
          <w:sz w:val="20"/>
          <w:szCs w:val="20"/>
        </w:rPr>
        <w:t>Borrill</w:t>
      </w:r>
      <w:proofErr w:type="spellEnd"/>
      <w:r w:rsidRPr="000B7A10">
        <w:rPr>
          <w:rFonts w:ascii="Arial" w:hAnsi="Arial" w:cs="Arial"/>
          <w:sz w:val="20"/>
          <w:szCs w:val="20"/>
        </w:rPr>
        <w:t xml:space="preserve"> T, </w:t>
      </w:r>
      <w:proofErr w:type="spellStart"/>
      <w:r w:rsidRPr="000B7A10">
        <w:rPr>
          <w:rFonts w:ascii="Arial" w:hAnsi="Arial" w:cs="Arial"/>
          <w:sz w:val="20"/>
          <w:szCs w:val="20"/>
        </w:rPr>
        <w:t>Carlow</w:t>
      </w:r>
      <w:proofErr w:type="spellEnd"/>
      <w:r w:rsidRPr="000B7A10">
        <w:rPr>
          <w:rFonts w:ascii="Arial" w:hAnsi="Arial" w:cs="Arial"/>
          <w:sz w:val="20"/>
          <w:szCs w:val="20"/>
        </w:rPr>
        <w:t xml:space="preserve"> DC, </w:t>
      </w:r>
      <w:proofErr w:type="spellStart"/>
      <w:r w:rsidRPr="000B7A10">
        <w:rPr>
          <w:rFonts w:ascii="Arial" w:hAnsi="Arial" w:cs="Arial"/>
          <w:sz w:val="20"/>
          <w:szCs w:val="20"/>
        </w:rPr>
        <w:t>Avecilla</w:t>
      </w:r>
      <w:proofErr w:type="spellEnd"/>
      <w:r w:rsidRPr="000B7A10">
        <w:rPr>
          <w:rFonts w:ascii="Arial" w:hAnsi="Arial" w:cs="Arial"/>
          <w:sz w:val="20"/>
          <w:szCs w:val="20"/>
        </w:rPr>
        <w:t xml:space="preserve"> ST, Meagher RC, O’Reilly RJ, Jakubowski AA, Papadopoulos EB, </w:t>
      </w:r>
      <w:proofErr w:type="spellStart"/>
      <w:r w:rsidRPr="000B7A10">
        <w:rPr>
          <w:rFonts w:ascii="Arial" w:hAnsi="Arial" w:cs="Arial"/>
          <w:sz w:val="20"/>
          <w:szCs w:val="20"/>
        </w:rPr>
        <w:t>Koehne</w:t>
      </w:r>
      <w:proofErr w:type="spellEnd"/>
      <w:r w:rsidRPr="000B7A10">
        <w:rPr>
          <w:rFonts w:ascii="Arial" w:hAnsi="Arial" w:cs="Arial"/>
          <w:sz w:val="20"/>
          <w:szCs w:val="20"/>
        </w:rPr>
        <w:t xml:space="preserve"> G, </w:t>
      </w:r>
      <w:proofErr w:type="spellStart"/>
      <w:r w:rsidRPr="000B7A10">
        <w:rPr>
          <w:rFonts w:ascii="Arial" w:hAnsi="Arial" w:cs="Arial"/>
          <w:sz w:val="20"/>
          <w:szCs w:val="20"/>
        </w:rPr>
        <w:t>Gyurkocza</w:t>
      </w:r>
      <w:proofErr w:type="spellEnd"/>
      <w:r w:rsidRPr="000B7A10">
        <w:rPr>
          <w:rFonts w:ascii="Arial" w:hAnsi="Arial" w:cs="Arial"/>
          <w:sz w:val="20"/>
          <w:szCs w:val="20"/>
        </w:rPr>
        <w:t xml:space="preserve"> B, Castro-Malaspina H, Shaffer BC, Perales MA, Giralt SA, Tamari R. Impact of toxicity on survival for older adult patients after CD34+ selected allogeneic hematopoietic stem cell transplantation. Biol Bone Marrow Transp</w:t>
      </w:r>
      <w:r>
        <w:rPr>
          <w:rFonts w:ascii="Arial" w:hAnsi="Arial" w:cs="Arial"/>
          <w:sz w:val="20"/>
          <w:szCs w:val="20"/>
        </w:rPr>
        <w:t>lant 2018;24(1):142-149</w:t>
      </w:r>
      <w:r w:rsidR="00637203">
        <w:rPr>
          <w:rFonts w:ascii="Arial" w:hAnsi="Arial" w:cs="Arial"/>
          <w:sz w:val="20"/>
          <w:szCs w:val="20"/>
        </w:rPr>
        <w:t>.</w:t>
      </w:r>
    </w:p>
    <w:p w14:paraId="3CC51268" w14:textId="77777777" w:rsidR="00500D66" w:rsidRPr="000B7A10" w:rsidRDefault="00500D66" w:rsidP="00500D66">
      <w:pPr>
        <w:pStyle w:val="NoSpacing"/>
        <w:jc w:val="both"/>
        <w:rPr>
          <w:rFonts w:ascii="Arial" w:hAnsi="Arial" w:cs="Arial"/>
          <w:sz w:val="20"/>
          <w:szCs w:val="20"/>
        </w:rPr>
      </w:pPr>
    </w:p>
    <w:p w14:paraId="6F5FE47D" w14:textId="1B82514E" w:rsidR="00500D66" w:rsidRPr="000B7A10" w:rsidRDefault="00500D66" w:rsidP="00500D66">
      <w:pPr>
        <w:pStyle w:val="NoSpacing"/>
        <w:jc w:val="both"/>
        <w:rPr>
          <w:rFonts w:ascii="Arial" w:hAnsi="Arial" w:cs="Arial"/>
          <w:sz w:val="20"/>
          <w:szCs w:val="20"/>
        </w:rPr>
      </w:pPr>
      <w:proofErr w:type="spellStart"/>
      <w:r w:rsidRPr="000B7A10">
        <w:rPr>
          <w:rFonts w:ascii="Arial" w:hAnsi="Arial" w:cs="Arial"/>
          <w:sz w:val="20"/>
          <w:szCs w:val="20"/>
        </w:rPr>
        <w:t>Scordo</w:t>
      </w:r>
      <w:proofErr w:type="spellEnd"/>
      <w:r w:rsidRPr="000B7A10">
        <w:rPr>
          <w:rFonts w:ascii="Arial" w:hAnsi="Arial" w:cs="Arial"/>
          <w:sz w:val="20"/>
          <w:szCs w:val="20"/>
        </w:rPr>
        <w:t xml:space="preserve"> M, Shah GL, </w:t>
      </w:r>
      <w:proofErr w:type="spellStart"/>
      <w:r w:rsidRPr="000B7A10">
        <w:rPr>
          <w:rFonts w:ascii="Arial" w:hAnsi="Arial" w:cs="Arial"/>
          <w:sz w:val="20"/>
          <w:szCs w:val="20"/>
        </w:rPr>
        <w:t>Kosuri</w:t>
      </w:r>
      <w:proofErr w:type="spellEnd"/>
      <w:r w:rsidRPr="000B7A10">
        <w:rPr>
          <w:rFonts w:ascii="Arial" w:hAnsi="Arial" w:cs="Arial"/>
          <w:sz w:val="20"/>
          <w:szCs w:val="20"/>
        </w:rPr>
        <w:t xml:space="preserve"> S, </w:t>
      </w:r>
      <w:r w:rsidRPr="000B7A10">
        <w:rPr>
          <w:rFonts w:ascii="Arial" w:hAnsi="Arial" w:cs="Arial"/>
          <w:b/>
          <w:sz w:val="20"/>
          <w:szCs w:val="20"/>
        </w:rPr>
        <w:t xml:space="preserve">Adrianzen Herrera D, </w:t>
      </w:r>
      <w:r w:rsidRPr="000B7A10">
        <w:rPr>
          <w:rFonts w:ascii="Arial" w:hAnsi="Arial" w:cs="Arial"/>
          <w:sz w:val="20"/>
          <w:szCs w:val="20"/>
        </w:rPr>
        <w:t xml:space="preserve">Cho C, Devlin SM, </w:t>
      </w:r>
      <w:proofErr w:type="spellStart"/>
      <w:r w:rsidRPr="000B7A10">
        <w:rPr>
          <w:rFonts w:ascii="Arial" w:hAnsi="Arial" w:cs="Arial"/>
          <w:sz w:val="20"/>
          <w:szCs w:val="20"/>
        </w:rPr>
        <w:t>Maloy</w:t>
      </w:r>
      <w:proofErr w:type="spellEnd"/>
      <w:r w:rsidRPr="000B7A10">
        <w:rPr>
          <w:rFonts w:ascii="Arial" w:hAnsi="Arial" w:cs="Arial"/>
          <w:sz w:val="20"/>
          <w:szCs w:val="20"/>
        </w:rPr>
        <w:t xml:space="preserve"> MA, Nieves J, </w:t>
      </w:r>
      <w:proofErr w:type="spellStart"/>
      <w:r w:rsidRPr="000B7A10">
        <w:rPr>
          <w:rFonts w:ascii="Arial" w:hAnsi="Arial" w:cs="Arial"/>
          <w:sz w:val="20"/>
          <w:szCs w:val="20"/>
        </w:rPr>
        <w:t>Borrill</w:t>
      </w:r>
      <w:proofErr w:type="spellEnd"/>
      <w:r w:rsidRPr="000B7A10">
        <w:rPr>
          <w:rFonts w:ascii="Arial" w:hAnsi="Arial" w:cs="Arial"/>
          <w:sz w:val="20"/>
          <w:szCs w:val="20"/>
        </w:rPr>
        <w:t xml:space="preserve"> T, </w:t>
      </w:r>
      <w:proofErr w:type="spellStart"/>
      <w:r w:rsidRPr="000B7A10">
        <w:rPr>
          <w:rFonts w:ascii="Arial" w:hAnsi="Arial" w:cs="Arial"/>
          <w:sz w:val="20"/>
          <w:szCs w:val="20"/>
        </w:rPr>
        <w:t>Avecilla</w:t>
      </w:r>
      <w:proofErr w:type="spellEnd"/>
      <w:r w:rsidRPr="000B7A10">
        <w:rPr>
          <w:rFonts w:ascii="Arial" w:hAnsi="Arial" w:cs="Arial"/>
          <w:sz w:val="20"/>
          <w:szCs w:val="20"/>
        </w:rPr>
        <w:t xml:space="preserve"> ST, Meagher RC, </w:t>
      </w:r>
      <w:proofErr w:type="spellStart"/>
      <w:r w:rsidRPr="000B7A10">
        <w:rPr>
          <w:rFonts w:ascii="Arial" w:hAnsi="Arial" w:cs="Arial"/>
          <w:sz w:val="20"/>
          <w:szCs w:val="20"/>
        </w:rPr>
        <w:t>Carlow</w:t>
      </w:r>
      <w:proofErr w:type="spellEnd"/>
      <w:r w:rsidRPr="000B7A10">
        <w:rPr>
          <w:rFonts w:ascii="Arial" w:hAnsi="Arial" w:cs="Arial"/>
          <w:sz w:val="20"/>
          <w:szCs w:val="20"/>
        </w:rPr>
        <w:t xml:space="preserve"> DC, O’Reilly RJ, Papadopoulos EB, </w:t>
      </w:r>
      <w:proofErr w:type="spellStart"/>
      <w:r w:rsidRPr="000B7A10">
        <w:rPr>
          <w:rFonts w:ascii="Arial" w:hAnsi="Arial" w:cs="Arial"/>
          <w:sz w:val="20"/>
          <w:szCs w:val="20"/>
        </w:rPr>
        <w:t>Jakubowski</w:t>
      </w:r>
      <w:proofErr w:type="spellEnd"/>
      <w:r w:rsidRPr="000B7A10">
        <w:rPr>
          <w:rFonts w:ascii="Arial" w:hAnsi="Arial" w:cs="Arial"/>
          <w:sz w:val="20"/>
          <w:szCs w:val="20"/>
        </w:rPr>
        <w:t xml:space="preserve"> AA, </w:t>
      </w:r>
      <w:proofErr w:type="spellStart"/>
      <w:r w:rsidRPr="000B7A10">
        <w:rPr>
          <w:rFonts w:ascii="Arial" w:hAnsi="Arial" w:cs="Arial"/>
          <w:sz w:val="20"/>
          <w:szCs w:val="20"/>
        </w:rPr>
        <w:t>Koehne</w:t>
      </w:r>
      <w:proofErr w:type="spellEnd"/>
      <w:r w:rsidRPr="000B7A10">
        <w:rPr>
          <w:rFonts w:ascii="Arial" w:hAnsi="Arial" w:cs="Arial"/>
          <w:sz w:val="20"/>
          <w:szCs w:val="20"/>
        </w:rPr>
        <w:t xml:space="preserve"> G, </w:t>
      </w:r>
      <w:proofErr w:type="spellStart"/>
      <w:r w:rsidRPr="000B7A10">
        <w:rPr>
          <w:rFonts w:ascii="Arial" w:hAnsi="Arial" w:cs="Arial"/>
          <w:sz w:val="20"/>
          <w:szCs w:val="20"/>
        </w:rPr>
        <w:t>Gyurkocza</w:t>
      </w:r>
      <w:proofErr w:type="spellEnd"/>
      <w:r w:rsidRPr="000B7A10">
        <w:rPr>
          <w:rFonts w:ascii="Arial" w:hAnsi="Arial" w:cs="Arial"/>
          <w:sz w:val="20"/>
          <w:szCs w:val="20"/>
        </w:rPr>
        <w:t xml:space="preserve"> B, Castro-Malaspina H, Tamari R, Perales </w:t>
      </w:r>
      <w:r>
        <w:rPr>
          <w:rFonts w:ascii="Arial" w:hAnsi="Arial" w:cs="Arial"/>
          <w:sz w:val="20"/>
          <w:szCs w:val="20"/>
        </w:rPr>
        <w:t>MA, Giralt SA, Shaffer BC. E</w:t>
      </w:r>
      <w:r w:rsidRPr="000B7A10">
        <w:rPr>
          <w:rFonts w:ascii="Arial" w:hAnsi="Arial" w:cs="Arial"/>
          <w:sz w:val="20"/>
          <w:szCs w:val="20"/>
        </w:rPr>
        <w:t>ffects of late toxicities on outcomes in long-term survivors of ex-vivo CD34+ selected allogeneic hematopoietic cell transplantation. Biol Bone Marrow Trans</w:t>
      </w:r>
      <w:r>
        <w:rPr>
          <w:rFonts w:ascii="Arial" w:hAnsi="Arial" w:cs="Arial"/>
          <w:sz w:val="20"/>
          <w:szCs w:val="20"/>
        </w:rPr>
        <w:t xml:space="preserve">plant 2018;24(1):133-141. </w:t>
      </w:r>
    </w:p>
    <w:p w14:paraId="4CCD7EE7" w14:textId="77777777" w:rsidR="00500D66" w:rsidRPr="000B7A10" w:rsidRDefault="00500D66" w:rsidP="00500D66">
      <w:pPr>
        <w:pStyle w:val="NoSpacing"/>
        <w:jc w:val="both"/>
        <w:rPr>
          <w:rFonts w:ascii="Arial" w:hAnsi="Arial" w:cs="Arial"/>
          <w:sz w:val="20"/>
          <w:szCs w:val="20"/>
        </w:rPr>
      </w:pPr>
    </w:p>
    <w:p w14:paraId="028A488D" w14:textId="6FC1AC6D" w:rsidR="00500D66" w:rsidRPr="000B7A10" w:rsidRDefault="00500D66" w:rsidP="00500D66">
      <w:pPr>
        <w:pStyle w:val="NoSpacing"/>
        <w:jc w:val="both"/>
        <w:rPr>
          <w:rFonts w:ascii="Arial" w:hAnsi="Arial" w:cs="Arial"/>
          <w:sz w:val="20"/>
          <w:szCs w:val="20"/>
        </w:rPr>
      </w:pPr>
      <w:proofErr w:type="spellStart"/>
      <w:r w:rsidRPr="000B7A10">
        <w:rPr>
          <w:rFonts w:ascii="Arial" w:hAnsi="Arial" w:cs="Arial"/>
          <w:sz w:val="20"/>
          <w:szCs w:val="20"/>
        </w:rPr>
        <w:t>Kosuri</w:t>
      </w:r>
      <w:proofErr w:type="spellEnd"/>
      <w:r w:rsidRPr="000B7A10">
        <w:rPr>
          <w:rFonts w:ascii="Arial" w:hAnsi="Arial" w:cs="Arial"/>
          <w:sz w:val="20"/>
          <w:szCs w:val="20"/>
        </w:rPr>
        <w:t xml:space="preserve"> S, </w:t>
      </w:r>
      <w:r w:rsidRPr="000B7A10">
        <w:rPr>
          <w:rFonts w:ascii="Arial" w:hAnsi="Arial" w:cs="Arial"/>
          <w:b/>
          <w:sz w:val="20"/>
          <w:szCs w:val="20"/>
        </w:rPr>
        <w:t xml:space="preserve">Adrianzen Herrera D, </w:t>
      </w:r>
      <w:proofErr w:type="spellStart"/>
      <w:r w:rsidRPr="000B7A10">
        <w:rPr>
          <w:rFonts w:ascii="Arial" w:hAnsi="Arial" w:cs="Arial"/>
          <w:sz w:val="20"/>
          <w:szCs w:val="20"/>
        </w:rPr>
        <w:t>Scordo</w:t>
      </w:r>
      <w:proofErr w:type="spellEnd"/>
      <w:r w:rsidRPr="000B7A10">
        <w:rPr>
          <w:rFonts w:ascii="Arial" w:hAnsi="Arial" w:cs="Arial"/>
          <w:sz w:val="20"/>
          <w:szCs w:val="20"/>
        </w:rPr>
        <w:t xml:space="preserve"> M, Shah G, Cho C, Devlin SM, </w:t>
      </w:r>
      <w:proofErr w:type="spellStart"/>
      <w:r w:rsidRPr="000B7A10">
        <w:rPr>
          <w:rFonts w:ascii="Arial" w:hAnsi="Arial" w:cs="Arial"/>
          <w:sz w:val="20"/>
          <w:szCs w:val="20"/>
        </w:rPr>
        <w:t>Maloy</w:t>
      </w:r>
      <w:proofErr w:type="spellEnd"/>
      <w:r w:rsidRPr="000B7A10">
        <w:rPr>
          <w:rFonts w:ascii="Arial" w:hAnsi="Arial" w:cs="Arial"/>
          <w:sz w:val="20"/>
          <w:szCs w:val="20"/>
        </w:rPr>
        <w:t xml:space="preserve"> MA, Nieves J, </w:t>
      </w:r>
      <w:proofErr w:type="spellStart"/>
      <w:r w:rsidRPr="000B7A10">
        <w:rPr>
          <w:rFonts w:ascii="Arial" w:hAnsi="Arial" w:cs="Arial"/>
          <w:sz w:val="20"/>
          <w:szCs w:val="20"/>
        </w:rPr>
        <w:t>Borrill</w:t>
      </w:r>
      <w:proofErr w:type="spellEnd"/>
      <w:r w:rsidRPr="000B7A10">
        <w:rPr>
          <w:rFonts w:ascii="Arial" w:hAnsi="Arial" w:cs="Arial"/>
          <w:sz w:val="20"/>
          <w:szCs w:val="20"/>
        </w:rPr>
        <w:t xml:space="preserve"> T, </w:t>
      </w:r>
      <w:proofErr w:type="spellStart"/>
      <w:r w:rsidRPr="000B7A10">
        <w:rPr>
          <w:rFonts w:ascii="Arial" w:hAnsi="Arial" w:cs="Arial"/>
          <w:sz w:val="20"/>
          <w:szCs w:val="20"/>
        </w:rPr>
        <w:t>Carlow</w:t>
      </w:r>
      <w:proofErr w:type="spellEnd"/>
      <w:r w:rsidRPr="000B7A10">
        <w:rPr>
          <w:rFonts w:ascii="Arial" w:hAnsi="Arial" w:cs="Arial"/>
          <w:sz w:val="20"/>
          <w:szCs w:val="20"/>
        </w:rPr>
        <w:t xml:space="preserve"> DC, </w:t>
      </w:r>
      <w:proofErr w:type="spellStart"/>
      <w:r w:rsidRPr="000B7A10">
        <w:rPr>
          <w:rFonts w:ascii="Arial" w:hAnsi="Arial" w:cs="Arial"/>
          <w:sz w:val="20"/>
          <w:szCs w:val="20"/>
        </w:rPr>
        <w:t>Avecilla</w:t>
      </w:r>
      <w:proofErr w:type="spellEnd"/>
      <w:r w:rsidRPr="000B7A10">
        <w:rPr>
          <w:rFonts w:ascii="Arial" w:hAnsi="Arial" w:cs="Arial"/>
          <w:sz w:val="20"/>
          <w:szCs w:val="20"/>
        </w:rPr>
        <w:t xml:space="preserve"> ST, Meagher RC, O’Reilly RJ, Papadopoulos EB, </w:t>
      </w:r>
      <w:proofErr w:type="spellStart"/>
      <w:r w:rsidRPr="000B7A10">
        <w:rPr>
          <w:rFonts w:ascii="Arial" w:hAnsi="Arial" w:cs="Arial"/>
          <w:sz w:val="20"/>
          <w:szCs w:val="20"/>
        </w:rPr>
        <w:t>Jakubowski</w:t>
      </w:r>
      <w:proofErr w:type="spellEnd"/>
      <w:r w:rsidRPr="000B7A10">
        <w:rPr>
          <w:rFonts w:ascii="Arial" w:hAnsi="Arial" w:cs="Arial"/>
          <w:sz w:val="20"/>
          <w:szCs w:val="20"/>
        </w:rPr>
        <w:t xml:space="preserve"> AA, </w:t>
      </w:r>
      <w:proofErr w:type="spellStart"/>
      <w:r w:rsidRPr="000B7A10">
        <w:rPr>
          <w:rFonts w:ascii="Arial" w:hAnsi="Arial" w:cs="Arial"/>
          <w:sz w:val="20"/>
          <w:szCs w:val="20"/>
        </w:rPr>
        <w:t>Koehne</w:t>
      </w:r>
      <w:proofErr w:type="spellEnd"/>
      <w:r w:rsidRPr="000B7A10">
        <w:rPr>
          <w:rFonts w:ascii="Arial" w:hAnsi="Arial" w:cs="Arial"/>
          <w:sz w:val="20"/>
          <w:szCs w:val="20"/>
        </w:rPr>
        <w:t xml:space="preserve"> G, </w:t>
      </w:r>
      <w:proofErr w:type="spellStart"/>
      <w:r w:rsidRPr="000B7A10">
        <w:rPr>
          <w:rFonts w:ascii="Arial" w:hAnsi="Arial" w:cs="Arial"/>
          <w:sz w:val="20"/>
          <w:szCs w:val="20"/>
        </w:rPr>
        <w:t>Gyurkocza</w:t>
      </w:r>
      <w:proofErr w:type="spellEnd"/>
      <w:r w:rsidRPr="000B7A10">
        <w:rPr>
          <w:rFonts w:ascii="Arial" w:hAnsi="Arial" w:cs="Arial"/>
          <w:sz w:val="20"/>
          <w:szCs w:val="20"/>
        </w:rPr>
        <w:t xml:space="preserve"> B, Castro-Malaspina H, Shaffer BC, Tamari R, Giralt S, Perales MA. The impact of toxicities on first year outcomes after Ex-Vivo CD34+ selected allogeneic </w:t>
      </w:r>
      <w:proofErr w:type="spellStart"/>
      <w:r w:rsidRPr="000B7A10">
        <w:rPr>
          <w:rFonts w:ascii="Arial" w:hAnsi="Arial" w:cs="Arial"/>
          <w:sz w:val="20"/>
          <w:szCs w:val="20"/>
        </w:rPr>
        <w:t>hematopietic</w:t>
      </w:r>
      <w:proofErr w:type="spellEnd"/>
      <w:r w:rsidRPr="000B7A10">
        <w:rPr>
          <w:rFonts w:ascii="Arial" w:hAnsi="Arial" w:cs="Arial"/>
          <w:sz w:val="20"/>
          <w:szCs w:val="20"/>
        </w:rPr>
        <w:t xml:space="preserve"> cell transplantation in adults with hematologic malignancies. Biol Bone Marrow Transplant 2017</w:t>
      </w:r>
      <w:r>
        <w:rPr>
          <w:rFonts w:ascii="Arial" w:hAnsi="Arial" w:cs="Arial"/>
          <w:sz w:val="20"/>
          <w:szCs w:val="20"/>
        </w:rPr>
        <w:t xml:space="preserve">; 23(11):2004-2011. </w:t>
      </w:r>
    </w:p>
    <w:p w14:paraId="0E0DFA87" w14:textId="77777777" w:rsidR="00500D66" w:rsidRPr="000B7A10" w:rsidRDefault="00500D66" w:rsidP="00500D66">
      <w:pPr>
        <w:pStyle w:val="NoSpacing"/>
        <w:jc w:val="both"/>
        <w:rPr>
          <w:rFonts w:ascii="Arial" w:hAnsi="Arial" w:cs="Arial"/>
          <w:sz w:val="20"/>
          <w:szCs w:val="20"/>
        </w:rPr>
      </w:pPr>
    </w:p>
    <w:p w14:paraId="4950D474" w14:textId="77777777" w:rsidR="00500D66" w:rsidRPr="000B7A10" w:rsidRDefault="00500D66" w:rsidP="00500D66">
      <w:pPr>
        <w:pStyle w:val="NoSpacing"/>
        <w:jc w:val="both"/>
        <w:rPr>
          <w:rFonts w:ascii="Arial" w:hAnsi="Arial" w:cs="Arial"/>
          <w:sz w:val="20"/>
          <w:szCs w:val="20"/>
          <w:lang w:val="en"/>
        </w:rPr>
      </w:pPr>
      <w:r w:rsidRPr="000B7A10">
        <w:rPr>
          <w:rFonts w:ascii="Arial" w:hAnsi="Arial" w:cs="Arial"/>
          <w:b/>
          <w:sz w:val="20"/>
          <w:szCs w:val="20"/>
        </w:rPr>
        <w:t>Adrianzen Herrera D</w:t>
      </w:r>
      <w:r w:rsidRPr="000B7A10">
        <w:rPr>
          <w:rFonts w:ascii="Arial" w:hAnsi="Arial" w:cs="Arial"/>
          <w:sz w:val="20"/>
          <w:szCs w:val="20"/>
        </w:rPr>
        <w:t xml:space="preserve">, </w:t>
      </w:r>
      <w:proofErr w:type="spellStart"/>
      <w:r w:rsidRPr="000B7A10">
        <w:rPr>
          <w:rFonts w:ascii="Arial" w:hAnsi="Arial" w:cs="Arial"/>
          <w:sz w:val="20"/>
          <w:szCs w:val="20"/>
        </w:rPr>
        <w:t>Fleisig</w:t>
      </w:r>
      <w:proofErr w:type="spellEnd"/>
      <w:r w:rsidRPr="000B7A10">
        <w:rPr>
          <w:rFonts w:ascii="Arial" w:hAnsi="Arial" w:cs="Arial"/>
          <w:sz w:val="20"/>
          <w:szCs w:val="20"/>
        </w:rPr>
        <w:t xml:space="preserve"> S, </w:t>
      </w:r>
      <w:proofErr w:type="spellStart"/>
      <w:r w:rsidRPr="000B7A10">
        <w:rPr>
          <w:rFonts w:ascii="Arial" w:hAnsi="Arial" w:cs="Arial"/>
          <w:sz w:val="20"/>
          <w:szCs w:val="20"/>
        </w:rPr>
        <w:t>Gartrell</w:t>
      </w:r>
      <w:proofErr w:type="spellEnd"/>
      <w:r w:rsidRPr="000B7A10">
        <w:rPr>
          <w:rFonts w:ascii="Arial" w:hAnsi="Arial" w:cs="Arial"/>
          <w:sz w:val="20"/>
          <w:szCs w:val="20"/>
        </w:rPr>
        <w:t xml:space="preserve"> B. </w:t>
      </w:r>
      <w:r w:rsidRPr="000B7A10">
        <w:rPr>
          <w:rFonts w:ascii="Arial" w:hAnsi="Arial" w:cs="Arial"/>
          <w:sz w:val="20"/>
          <w:szCs w:val="20"/>
          <w:lang w:val="en"/>
        </w:rPr>
        <w:t>Impressive and durable response to nivolumab in a patient with metastatic type 2 papillary renal cell carcinoma: On-label but without evidence</w:t>
      </w:r>
      <w:r w:rsidRPr="000B7A10">
        <w:rPr>
          <w:rFonts w:ascii="Arial" w:hAnsi="Arial" w:cs="Arial"/>
          <w:bCs/>
          <w:sz w:val="20"/>
          <w:szCs w:val="20"/>
          <w:lang w:val="en"/>
        </w:rPr>
        <w:t>. Invest New Drugs 2017</w:t>
      </w:r>
      <w:r>
        <w:rPr>
          <w:rFonts w:ascii="Arial" w:hAnsi="Arial" w:cs="Arial"/>
          <w:bCs/>
          <w:sz w:val="20"/>
          <w:szCs w:val="20"/>
          <w:lang w:val="en"/>
        </w:rPr>
        <w:t>;</w:t>
      </w:r>
      <w:r w:rsidRPr="000B7A10">
        <w:rPr>
          <w:rFonts w:ascii="Arial" w:hAnsi="Arial" w:cs="Arial"/>
          <w:bCs/>
          <w:sz w:val="20"/>
          <w:szCs w:val="20"/>
          <w:lang w:val="en"/>
        </w:rPr>
        <w:t xml:space="preserve"> 35(5):665-668.</w:t>
      </w:r>
      <w:r>
        <w:rPr>
          <w:rFonts w:ascii="Arial" w:hAnsi="Arial" w:cs="Arial"/>
          <w:bCs/>
          <w:sz w:val="20"/>
          <w:szCs w:val="20"/>
          <w:lang w:val="en"/>
        </w:rPr>
        <w:t xml:space="preserve"> PMID: 28466375</w:t>
      </w:r>
    </w:p>
    <w:p w14:paraId="3CF33497" w14:textId="77777777" w:rsidR="00500D66" w:rsidRPr="000B7A10" w:rsidRDefault="00500D66" w:rsidP="00500D66">
      <w:pPr>
        <w:pStyle w:val="NoSpacing"/>
        <w:tabs>
          <w:tab w:val="left" w:pos="7200"/>
        </w:tabs>
        <w:jc w:val="both"/>
        <w:rPr>
          <w:rFonts w:ascii="Arial" w:hAnsi="Arial" w:cs="Arial"/>
          <w:b/>
          <w:sz w:val="20"/>
          <w:szCs w:val="20"/>
          <w:lang w:val="es-PE"/>
        </w:rPr>
      </w:pPr>
    </w:p>
    <w:p w14:paraId="286CCA99" w14:textId="77777777" w:rsidR="00500D66" w:rsidRPr="000B7A10" w:rsidRDefault="00500D66" w:rsidP="00500D66">
      <w:pPr>
        <w:pStyle w:val="NoSpacing"/>
        <w:jc w:val="both"/>
        <w:rPr>
          <w:rFonts w:ascii="Arial" w:hAnsi="Arial" w:cs="Arial"/>
          <w:sz w:val="20"/>
          <w:szCs w:val="20"/>
        </w:rPr>
      </w:pPr>
      <w:proofErr w:type="spellStart"/>
      <w:r w:rsidRPr="000B7A10">
        <w:rPr>
          <w:rFonts w:ascii="Arial" w:hAnsi="Arial" w:cs="Arial"/>
          <w:sz w:val="20"/>
          <w:szCs w:val="20"/>
        </w:rPr>
        <w:t>Gounder</w:t>
      </w:r>
      <w:proofErr w:type="spellEnd"/>
      <w:r w:rsidRPr="000B7A10">
        <w:rPr>
          <w:rFonts w:ascii="Arial" w:hAnsi="Arial" w:cs="Arial"/>
          <w:sz w:val="20"/>
          <w:szCs w:val="20"/>
        </w:rPr>
        <w:t xml:space="preserve"> M, Desai V, Kuk D, </w:t>
      </w:r>
      <w:proofErr w:type="spellStart"/>
      <w:r w:rsidRPr="000B7A10">
        <w:rPr>
          <w:rFonts w:ascii="Arial" w:hAnsi="Arial" w:cs="Arial"/>
          <w:sz w:val="20"/>
          <w:szCs w:val="20"/>
        </w:rPr>
        <w:t>Agaram</w:t>
      </w:r>
      <w:proofErr w:type="spellEnd"/>
      <w:r w:rsidRPr="000B7A10">
        <w:rPr>
          <w:rFonts w:ascii="Arial" w:hAnsi="Arial" w:cs="Arial"/>
          <w:sz w:val="20"/>
          <w:szCs w:val="20"/>
        </w:rPr>
        <w:t xml:space="preserve"> N, </w:t>
      </w:r>
      <w:proofErr w:type="spellStart"/>
      <w:r w:rsidRPr="000B7A10">
        <w:rPr>
          <w:rFonts w:ascii="Arial" w:hAnsi="Arial" w:cs="Arial"/>
          <w:sz w:val="20"/>
          <w:szCs w:val="20"/>
        </w:rPr>
        <w:t>Arcilla</w:t>
      </w:r>
      <w:proofErr w:type="spellEnd"/>
      <w:r w:rsidRPr="000B7A10">
        <w:rPr>
          <w:rFonts w:ascii="Arial" w:hAnsi="Arial" w:cs="Arial"/>
          <w:sz w:val="20"/>
          <w:szCs w:val="20"/>
        </w:rPr>
        <w:t xml:space="preserve"> M, Durham B, </w:t>
      </w:r>
      <w:proofErr w:type="spellStart"/>
      <w:r w:rsidRPr="000B7A10">
        <w:rPr>
          <w:rFonts w:ascii="Arial" w:hAnsi="Arial" w:cs="Arial"/>
          <w:sz w:val="20"/>
          <w:szCs w:val="20"/>
        </w:rPr>
        <w:t>Keohan</w:t>
      </w:r>
      <w:proofErr w:type="spellEnd"/>
      <w:r w:rsidRPr="000B7A10">
        <w:rPr>
          <w:rFonts w:ascii="Arial" w:hAnsi="Arial" w:cs="Arial"/>
          <w:sz w:val="20"/>
          <w:szCs w:val="20"/>
        </w:rPr>
        <w:t xml:space="preserve"> ML, Dickson MA, D’Angelo SP, Shukla N, Moskowitz C, </w:t>
      </w:r>
      <w:proofErr w:type="spellStart"/>
      <w:r w:rsidRPr="000B7A10">
        <w:rPr>
          <w:rFonts w:ascii="Arial" w:hAnsi="Arial" w:cs="Arial"/>
          <w:sz w:val="20"/>
          <w:szCs w:val="20"/>
        </w:rPr>
        <w:t>Noy</w:t>
      </w:r>
      <w:proofErr w:type="spellEnd"/>
      <w:r w:rsidRPr="000B7A10">
        <w:rPr>
          <w:rFonts w:ascii="Arial" w:hAnsi="Arial" w:cs="Arial"/>
          <w:sz w:val="20"/>
          <w:szCs w:val="20"/>
        </w:rPr>
        <w:t xml:space="preserve"> A, Maki RG, </w:t>
      </w:r>
      <w:r w:rsidRPr="000B7A10">
        <w:rPr>
          <w:rFonts w:ascii="Arial" w:hAnsi="Arial" w:cs="Arial"/>
          <w:b/>
          <w:sz w:val="20"/>
          <w:szCs w:val="20"/>
        </w:rPr>
        <w:t>Adrianzen Herrera D</w:t>
      </w:r>
      <w:r w:rsidRPr="000B7A10">
        <w:rPr>
          <w:rFonts w:ascii="Arial" w:hAnsi="Arial" w:cs="Arial"/>
          <w:sz w:val="20"/>
          <w:szCs w:val="20"/>
        </w:rPr>
        <w:t xml:space="preserve">, Sanchez A, Krishnan A, </w:t>
      </w:r>
      <w:proofErr w:type="spellStart"/>
      <w:r w:rsidRPr="000B7A10">
        <w:rPr>
          <w:rFonts w:ascii="Arial" w:hAnsi="Arial" w:cs="Arial"/>
          <w:sz w:val="20"/>
          <w:szCs w:val="20"/>
        </w:rPr>
        <w:t>Pourmoussa</w:t>
      </w:r>
      <w:proofErr w:type="spellEnd"/>
      <w:r w:rsidRPr="000B7A10">
        <w:rPr>
          <w:rFonts w:ascii="Arial" w:hAnsi="Arial" w:cs="Arial"/>
          <w:sz w:val="20"/>
          <w:szCs w:val="20"/>
        </w:rPr>
        <w:t xml:space="preserve"> A, Qin LX, Tap WD. Impact of surgery, radiation and systemic therapy on the outcome of patients with dendritic cell and histiocytic sarcomas. Eur J Cancer. 2015;51(16):2413-22.</w:t>
      </w:r>
      <w:r>
        <w:rPr>
          <w:rFonts w:ascii="Arial" w:hAnsi="Arial" w:cs="Arial"/>
          <w:sz w:val="20"/>
          <w:szCs w:val="20"/>
        </w:rPr>
        <w:t xml:space="preserve"> PMID: 26298731</w:t>
      </w:r>
    </w:p>
    <w:p w14:paraId="70A52047" w14:textId="77777777" w:rsidR="00500D66" w:rsidRPr="000B7A10" w:rsidRDefault="00500D66" w:rsidP="00500D66">
      <w:pPr>
        <w:pStyle w:val="NoSpacing"/>
        <w:tabs>
          <w:tab w:val="left" w:pos="7200"/>
        </w:tabs>
        <w:jc w:val="both"/>
        <w:rPr>
          <w:rFonts w:ascii="Arial" w:hAnsi="Arial" w:cs="Arial"/>
          <w:b/>
          <w:sz w:val="20"/>
          <w:szCs w:val="20"/>
          <w:lang w:val="es-PE"/>
        </w:rPr>
      </w:pPr>
    </w:p>
    <w:p w14:paraId="14FE8105" w14:textId="77777777" w:rsidR="00500D66" w:rsidRDefault="00500D66" w:rsidP="00500D66">
      <w:pPr>
        <w:pStyle w:val="NoSpacing"/>
      </w:pPr>
    </w:p>
    <w:p w14:paraId="4B0C4651" w14:textId="77777777" w:rsidR="00500D66" w:rsidRDefault="00500D66" w:rsidP="00500D66">
      <w:pPr>
        <w:pStyle w:val="NoSpacing"/>
      </w:pPr>
    </w:p>
    <w:p w14:paraId="0C441692" w14:textId="7B41AFBC" w:rsidR="004D4C1E" w:rsidRDefault="004D4C1E" w:rsidP="00500D66">
      <w:pPr>
        <w:pStyle w:val="NoSpacing"/>
      </w:pPr>
      <w:r w:rsidRPr="00500D66">
        <w:tab/>
      </w:r>
      <w:r w:rsidRPr="00500D66">
        <w:tab/>
      </w:r>
      <w:r w:rsidRPr="00500D66">
        <w:tab/>
      </w:r>
      <w:r w:rsidRPr="00500D66">
        <w:tab/>
      </w:r>
      <w:r w:rsidRPr="00500D66">
        <w:tab/>
        <w:t xml:space="preserve"> </w:t>
      </w:r>
    </w:p>
    <w:p w14:paraId="21FFB96F" w14:textId="6A798DCB" w:rsidR="00750DB6" w:rsidRDefault="00750DB6" w:rsidP="00500D66">
      <w:pPr>
        <w:pStyle w:val="NoSpacing"/>
      </w:pPr>
    </w:p>
    <w:p w14:paraId="5441A6F8" w14:textId="75AF6C74" w:rsidR="00750DB6" w:rsidRDefault="00750DB6" w:rsidP="00500D66">
      <w:pPr>
        <w:pStyle w:val="NoSpacing"/>
      </w:pPr>
    </w:p>
    <w:p w14:paraId="65E0A1B6" w14:textId="75A8C1D1" w:rsidR="00750DB6" w:rsidRDefault="00750DB6" w:rsidP="00500D66">
      <w:pPr>
        <w:pStyle w:val="NoSpacing"/>
      </w:pPr>
    </w:p>
    <w:p w14:paraId="6620750C" w14:textId="06372C99" w:rsidR="00750DB6" w:rsidRDefault="00750DB6" w:rsidP="00500D66">
      <w:pPr>
        <w:pStyle w:val="NoSpacing"/>
      </w:pPr>
    </w:p>
    <w:p w14:paraId="0DB697E4" w14:textId="30EDC30C" w:rsidR="00750DB6" w:rsidRDefault="00750DB6" w:rsidP="00500D66">
      <w:pPr>
        <w:pStyle w:val="NoSpacing"/>
      </w:pPr>
    </w:p>
    <w:p w14:paraId="2C606632" w14:textId="093D66E8" w:rsidR="00750DB6" w:rsidRDefault="00750DB6" w:rsidP="00500D66">
      <w:pPr>
        <w:pStyle w:val="NoSpacing"/>
      </w:pPr>
    </w:p>
    <w:p w14:paraId="13A1847C" w14:textId="36645759" w:rsidR="00750DB6" w:rsidRDefault="00750DB6" w:rsidP="00500D66">
      <w:pPr>
        <w:pStyle w:val="NoSpacing"/>
      </w:pPr>
    </w:p>
    <w:p w14:paraId="4277C40E" w14:textId="07A914F2" w:rsidR="00750DB6" w:rsidRDefault="00750DB6" w:rsidP="00500D66">
      <w:pPr>
        <w:pStyle w:val="NoSpacing"/>
      </w:pPr>
    </w:p>
    <w:p w14:paraId="7C9542CE" w14:textId="0530D033" w:rsidR="00750DB6" w:rsidRDefault="00750DB6" w:rsidP="00500D66">
      <w:pPr>
        <w:pStyle w:val="NoSpacing"/>
      </w:pPr>
    </w:p>
    <w:p w14:paraId="3CAFF5A4" w14:textId="456F687F" w:rsidR="00750DB6" w:rsidRDefault="00750DB6" w:rsidP="00500D66">
      <w:pPr>
        <w:pStyle w:val="NoSpacing"/>
      </w:pPr>
    </w:p>
    <w:p w14:paraId="3818D92E" w14:textId="77777777" w:rsidR="00750DB6" w:rsidRPr="00737E46" w:rsidRDefault="00750DB6" w:rsidP="00750DB6">
      <w:pPr>
        <w:rPr>
          <w:rFonts w:cstheme="minorHAnsi"/>
        </w:rPr>
      </w:pPr>
      <w:r w:rsidRPr="00737E46">
        <w:rPr>
          <w:rFonts w:cstheme="minorHAnsi"/>
        </w:rPr>
        <w:lastRenderedPageBreak/>
        <w:t>Biographical Information</w:t>
      </w:r>
    </w:p>
    <w:p w14:paraId="2C507AE6" w14:textId="77777777" w:rsidR="00750DB6" w:rsidRPr="00737E46" w:rsidRDefault="00750DB6" w:rsidP="00750DB6">
      <w:pPr>
        <w:jc w:val="both"/>
        <w:rPr>
          <w:rFonts w:cstheme="minorHAnsi"/>
        </w:rPr>
      </w:pPr>
      <w:r w:rsidRPr="00737E46">
        <w:rPr>
          <w:rFonts w:cstheme="minorHAnsi"/>
        </w:rPr>
        <w:t>Dr. Diego Adrianzen Herrera is a hematologist/oncologist at </w:t>
      </w:r>
      <w:hyperlink r:id="rId5" w:tgtFrame="_blank" w:history="1">
        <w:r w:rsidRPr="00737E46">
          <w:rPr>
            <w:rStyle w:val="Hyperlink"/>
            <w:rFonts w:cstheme="minorHAnsi"/>
            <w:color w:val="auto"/>
            <w:u w:val="none"/>
          </w:rPr>
          <w:t>The University of Vermont Cancer Center </w:t>
        </w:r>
      </w:hyperlink>
      <w:r w:rsidRPr="00737E46">
        <w:rPr>
          <w:rFonts w:cstheme="minorHAnsi"/>
        </w:rPr>
        <w:t xml:space="preserve">and an assistant professor at the </w:t>
      </w:r>
      <w:proofErr w:type="spellStart"/>
      <w:r w:rsidRPr="00737E46">
        <w:rPr>
          <w:rFonts w:cstheme="minorHAnsi"/>
        </w:rPr>
        <w:t>Larner</w:t>
      </w:r>
      <w:proofErr w:type="spellEnd"/>
      <w:r w:rsidRPr="00737E46">
        <w:rPr>
          <w:rFonts w:cstheme="minorHAnsi"/>
        </w:rPr>
        <w:t xml:space="preserve"> College of Medicine at The University of Vermont. He specializes in malignant hematology and hematopoietic stem cell transplant.  His research interests include novel molecular targets and cellular therapies for blood cancers.</w:t>
      </w:r>
    </w:p>
    <w:p w14:paraId="2687A472" w14:textId="77777777" w:rsidR="00750DB6" w:rsidRPr="00737E46" w:rsidRDefault="00750DB6" w:rsidP="00750DB6">
      <w:pPr>
        <w:rPr>
          <w:rFonts w:cstheme="minorHAnsi"/>
        </w:rPr>
      </w:pPr>
    </w:p>
    <w:p w14:paraId="3CBC698E" w14:textId="77777777" w:rsidR="00750DB6" w:rsidRPr="00737E46" w:rsidRDefault="00750DB6" w:rsidP="00750DB6">
      <w:pPr>
        <w:rPr>
          <w:rFonts w:cstheme="minorHAnsi"/>
        </w:rPr>
      </w:pPr>
      <w:r w:rsidRPr="00737E46">
        <w:rPr>
          <w:rFonts w:cstheme="minorHAnsi"/>
        </w:rPr>
        <w:t>Clinical Interests</w:t>
      </w:r>
    </w:p>
    <w:p w14:paraId="232A32A5" w14:textId="77777777" w:rsidR="00750DB6" w:rsidRPr="00737E46" w:rsidRDefault="00750DB6" w:rsidP="00750DB6">
      <w:pPr>
        <w:rPr>
          <w:rFonts w:cstheme="minorHAnsi"/>
        </w:rPr>
      </w:pPr>
      <w:r w:rsidRPr="00737E46">
        <w:rPr>
          <w:rFonts w:cstheme="minorHAnsi"/>
        </w:rPr>
        <w:t>-Leukemia and Myelodysplastic Syndromes</w:t>
      </w:r>
    </w:p>
    <w:p w14:paraId="24E5B76A" w14:textId="77777777" w:rsidR="00750DB6" w:rsidRPr="00737E46" w:rsidRDefault="00750DB6" w:rsidP="00750DB6">
      <w:pPr>
        <w:rPr>
          <w:rFonts w:cstheme="minorHAnsi"/>
        </w:rPr>
      </w:pPr>
      <w:r w:rsidRPr="00737E46">
        <w:rPr>
          <w:rFonts w:cstheme="minorHAnsi"/>
        </w:rPr>
        <w:t>-Hodgkin’s and Non-Hodgkin’s Lymphoma</w:t>
      </w:r>
    </w:p>
    <w:p w14:paraId="1BBA1E53" w14:textId="77777777" w:rsidR="00750DB6" w:rsidRPr="00737E46" w:rsidRDefault="00750DB6" w:rsidP="00750DB6">
      <w:pPr>
        <w:rPr>
          <w:rFonts w:cstheme="minorHAnsi"/>
        </w:rPr>
      </w:pPr>
      <w:r w:rsidRPr="00737E46">
        <w:rPr>
          <w:rFonts w:cstheme="minorHAnsi"/>
        </w:rPr>
        <w:t>-Multiple Myeloma</w:t>
      </w:r>
    </w:p>
    <w:p w14:paraId="4E2A0E33" w14:textId="77777777" w:rsidR="00750DB6" w:rsidRPr="00737E46" w:rsidRDefault="00750DB6" w:rsidP="00750DB6">
      <w:pPr>
        <w:rPr>
          <w:rFonts w:cstheme="minorHAnsi"/>
        </w:rPr>
      </w:pPr>
      <w:r w:rsidRPr="00737E46">
        <w:rPr>
          <w:rFonts w:cstheme="minorHAnsi"/>
        </w:rPr>
        <w:t>-Stem cell transplant and cellular therapies</w:t>
      </w:r>
    </w:p>
    <w:p w14:paraId="3E6F8F46" w14:textId="77777777" w:rsidR="00750DB6" w:rsidRPr="00737E46" w:rsidRDefault="00750DB6" w:rsidP="00750DB6">
      <w:pPr>
        <w:rPr>
          <w:rFonts w:cstheme="minorHAnsi"/>
        </w:rPr>
      </w:pPr>
    </w:p>
    <w:p w14:paraId="58D8349D" w14:textId="77777777" w:rsidR="00750DB6" w:rsidRPr="00737E46" w:rsidRDefault="00750DB6" w:rsidP="00750DB6">
      <w:pPr>
        <w:rPr>
          <w:rFonts w:cstheme="minorHAnsi"/>
        </w:rPr>
      </w:pPr>
      <w:r w:rsidRPr="00737E46">
        <w:rPr>
          <w:rFonts w:cstheme="minorHAnsi"/>
        </w:rPr>
        <w:t>Research Interest</w:t>
      </w:r>
    </w:p>
    <w:p w14:paraId="7967501C" w14:textId="77777777" w:rsidR="00750DB6" w:rsidRPr="00737E46" w:rsidRDefault="00750DB6" w:rsidP="00750DB6">
      <w:pPr>
        <w:rPr>
          <w:rFonts w:cstheme="minorHAnsi"/>
        </w:rPr>
      </w:pPr>
      <w:r w:rsidRPr="00737E46">
        <w:rPr>
          <w:rFonts w:cstheme="minorHAnsi"/>
        </w:rPr>
        <w:t xml:space="preserve">-Mechanisms of clonal hematopoiesis and </w:t>
      </w:r>
      <w:proofErr w:type="spellStart"/>
      <w:r w:rsidRPr="00737E46">
        <w:rPr>
          <w:rFonts w:cstheme="minorHAnsi"/>
        </w:rPr>
        <w:t>leukemogenesis</w:t>
      </w:r>
      <w:proofErr w:type="spellEnd"/>
    </w:p>
    <w:p w14:paraId="0B7943A7" w14:textId="77777777" w:rsidR="00750DB6" w:rsidRPr="00737E46" w:rsidRDefault="00750DB6" w:rsidP="00750DB6">
      <w:pPr>
        <w:rPr>
          <w:rFonts w:cstheme="minorHAnsi"/>
        </w:rPr>
      </w:pPr>
      <w:r w:rsidRPr="00737E46">
        <w:rPr>
          <w:rFonts w:cstheme="minorHAnsi"/>
        </w:rPr>
        <w:t>-Molecular targets and cellular therapies for hematologic malignancies</w:t>
      </w:r>
    </w:p>
    <w:p w14:paraId="46250C59" w14:textId="77777777" w:rsidR="00750DB6" w:rsidRPr="00737E46" w:rsidRDefault="00750DB6" w:rsidP="00750DB6">
      <w:pPr>
        <w:rPr>
          <w:rFonts w:cstheme="minorHAnsi"/>
        </w:rPr>
      </w:pPr>
      <w:r w:rsidRPr="00737E46">
        <w:rPr>
          <w:rFonts w:cstheme="minorHAnsi"/>
        </w:rPr>
        <w:t>-Health disparities in blood cancer treatment</w:t>
      </w:r>
    </w:p>
    <w:p w14:paraId="16579265" w14:textId="77777777" w:rsidR="00750DB6" w:rsidRPr="00737E46" w:rsidRDefault="00750DB6" w:rsidP="00750DB6">
      <w:pPr>
        <w:rPr>
          <w:rFonts w:cstheme="minorHAnsi"/>
        </w:rPr>
      </w:pPr>
    </w:p>
    <w:p w14:paraId="3897DAEC" w14:textId="77777777" w:rsidR="00750DB6" w:rsidRPr="00737E46" w:rsidRDefault="00750DB6" w:rsidP="00750DB6">
      <w:pPr>
        <w:rPr>
          <w:rFonts w:cstheme="minorHAnsi"/>
        </w:rPr>
      </w:pPr>
      <w:r w:rsidRPr="00737E46">
        <w:rPr>
          <w:rFonts w:cstheme="minorHAnsi"/>
        </w:rPr>
        <w:t>Education</w:t>
      </w:r>
    </w:p>
    <w:p w14:paraId="34B66C59" w14:textId="77777777" w:rsidR="00750DB6" w:rsidRPr="00737E46" w:rsidRDefault="00750DB6" w:rsidP="00750DB6">
      <w:pPr>
        <w:rPr>
          <w:rFonts w:cstheme="minorHAnsi"/>
        </w:rPr>
      </w:pPr>
      <w:r w:rsidRPr="00737E46">
        <w:rPr>
          <w:rFonts w:cstheme="minorHAnsi"/>
        </w:rPr>
        <w:t>Fellowship</w:t>
      </w:r>
    </w:p>
    <w:p w14:paraId="5567594A" w14:textId="77777777" w:rsidR="00750DB6" w:rsidRPr="00737E46" w:rsidRDefault="00750DB6" w:rsidP="00750DB6">
      <w:pPr>
        <w:rPr>
          <w:rFonts w:cstheme="minorHAnsi"/>
        </w:rPr>
      </w:pPr>
      <w:r w:rsidRPr="00737E46">
        <w:rPr>
          <w:rFonts w:cstheme="minorHAnsi"/>
        </w:rPr>
        <w:t>Albert Einstein College of Medicine/Montefiore Medical Center – Hematology/Oncology</w:t>
      </w:r>
    </w:p>
    <w:p w14:paraId="78D9463E" w14:textId="77777777" w:rsidR="00750DB6" w:rsidRPr="00737E46" w:rsidRDefault="00750DB6" w:rsidP="00750DB6">
      <w:pPr>
        <w:rPr>
          <w:rFonts w:cstheme="minorHAnsi"/>
        </w:rPr>
      </w:pPr>
      <w:r w:rsidRPr="00737E46">
        <w:rPr>
          <w:rFonts w:cstheme="minorHAnsi"/>
        </w:rPr>
        <w:t>Residency</w:t>
      </w:r>
    </w:p>
    <w:p w14:paraId="4268BAF9" w14:textId="77777777" w:rsidR="00750DB6" w:rsidRPr="00737E46" w:rsidRDefault="00750DB6" w:rsidP="00750DB6">
      <w:pPr>
        <w:rPr>
          <w:rFonts w:cstheme="minorHAnsi"/>
        </w:rPr>
      </w:pPr>
      <w:r w:rsidRPr="00737E46">
        <w:rPr>
          <w:rFonts w:cstheme="minorHAnsi"/>
        </w:rPr>
        <w:t>Icahn School of Medicine at Mount Sinai/Mount Sinai St. Luke’s - West Hospitals – Internal Medicine</w:t>
      </w:r>
    </w:p>
    <w:p w14:paraId="46D9C570" w14:textId="77777777" w:rsidR="00750DB6" w:rsidRPr="00737E46" w:rsidRDefault="00750DB6" w:rsidP="00750DB6">
      <w:pPr>
        <w:rPr>
          <w:rFonts w:cstheme="minorHAnsi"/>
        </w:rPr>
      </w:pPr>
      <w:r w:rsidRPr="00737E46">
        <w:rPr>
          <w:rFonts w:cstheme="minorHAnsi"/>
        </w:rPr>
        <w:t>Medical School</w:t>
      </w:r>
    </w:p>
    <w:p w14:paraId="2B783181" w14:textId="77777777" w:rsidR="00750DB6" w:rsidRDefault="00750DB6" w:rsidP="00750DB6">
      <w:pPr>
        <w:rPr>
          <w:rFonts w:cstheme="minorHAnsi"/>
        </w:rPr>
      </w:pPr>
      <w:proofErr w:type="spellStart"/>
      <w:r w:rsidRPr="00737E46">
        <w:rPr>
          <w:rFonts w:cstheme="minorHAnsi"/>
        </w:rPr>
        <w:t>Cayetano</w:t>
      </w:r>
      <w:proofErr w:type="spellEnd"/>
      <w:r w:rsidRPr="00737E46">
        <w:rPr>
          <w:rFonts w:cstheme="minorHAnsi"/>
        </w:rPr>
        <w:t xml:space="preserve"> Heredia University – Medical Doctor</w:t>
      </w:r>
    </w:p>
    <w:p w14:paraId="3D0FF735" w14:textId="77777777" w:rsidR="00750DB6" w:rsidRDefault="00750DB6" w:rsidP="00750DB6">
      <w:pPr>
        <w:rPr>
          <w:rFonts w:cstheme="minorHAnsi"/>
        </w:rPr>
      </w:pPr>
    </w:p>
    <w:p w14:paraId="288B81D3" w14:textId="77777777" w:rsidR="00750DB6" w:rsidRDefault="00750DB6" w:rsidP="00750DB6">
      <w:pPr>
        <w:rPr>
          <w:rFonts w:cstheme="minorHAnsi"/>
        </w:rPr>
      </w:pPr>
      <w:r>
        <w:rPr>
          <w:rFonts w:cstheme="minorHAnsi"/>
        </w:rPr>
        <w:t>Languages</w:t>
      </w:r>
    </w:p>
    <w:p w14:paraId="0B003FC4" w14:textId="77777777" w:rsidR="00750DB6" w:rsidRDefault="00750DB6" w:rsidP="00750DB6">
      <w:pPr>
        <w:rPr>
          <w:rFonts w:cstheme="minorHAnsi"/>
        </w:rPr>
      </w:pPr>
      <w:r>
        <w:rPr>
          <w:rFonts w:cstheme="minorHAnsi"/>
        </w:rPr>
        <w:t xml:space="preserve">English </w:t>
      </w:r>
    </w:p>
    <w:p w14:paraId="239AF9F4" w14:textId="77777777" w:rsidR="00750DB6" w:rsidRPr="00737E46" w:rsidRDefault="00750DB6" w:rsidP="00750DB6">
      <w:pPr>
        <w:rPr>
          <w:rFonts w:cstheme="minorHAnsi"/>
        </w:rPr>
      </w:pPr>
      <w:r>
        <w:rPr>
          <w:rFonts w:cstheme="minorHAnsi"/>
        </w:rPr>
        <w:t>Spanish</w:t>
      </w:r>
    </w:p>
    <w:p w14:paraId="5E08BAC2" w14:textId="77777777" w:rsidR="00750DB6" w:rsidRPr="00500D66" w:rsidRDefault="00750DB6" w:rsidP="00500D66">
      <w:pPr>
        <w:pStyle w:val="NoSpacing"/>
      </w:pPr>
      <w:bookmarkStart w:id="0" w:name="_GoBack"/>
      <w:bookmarkEnd w:id="0"/>
    </w:p>
    <w:sectPr w:rsidR="00750DB6" w:rsidRPr="00500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36C8A"/>
    <w:multiLevelType w:val="multilevel"/>
    <w:tmpl w:val="8FD0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F1"/>
    <w:rsid w:val="00043CD1"/>
    <w:rsid w:val="000C0EB8"/>
    <w:rsid w:val="00172ED7"/>
    <w:rsid w:val="001E6631"/>
    <w:rsid w:val="004D4C1E"/>
    <w:rsid w:val="00500D66"/>
    <w:rsid w:val="00516EA5"/>
    <w:rsid w:val="005D3AAC"/>
    <w:rsid w:val="00637203"/>
    <w:rsid w:val="006C2A26"/>
    <w:rsid w:val="00737E46"/>
    <w:rsid w:val="00750DB6"/>
    <w:rsid w:val="008156F3"/>
    <w:rsid w:val="0099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7DDB"/>
  <w15:chartTrackingRefBased/>
  <w15:docId w15:val="{82D374FC-1361-4C1D-803D-55CE13EB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59F1"/>
    <w:rPr>
      <w:color w:val="0563C1"/>
      <w:u w:val="single"/>
    </w:rPr>
  </w:style>
  <w:style w:type="paragraph" w:customStyle="1" w:styleId="repeathorizontal">
    <w:name w:val="repeat_horizontal"/>
    <w:basedOn w:val="Normal"/>
    <w:rsid w:val="009959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6EA5"/>
    <w:rPr>
      <w:b/>
      <w:bCs/>
    </w:rPr>
  </w:style>
  <w:style w:type="paragraph" w:styleId="NoSpacing">
    <w:name w:val="No Spacing"/>
    <w:uiPriority w:val="1"/>
    <w:qFormat/>
    <w:rsid w:val="004D4C1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2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vmhealth.org/medcenter/Pages/Departments-and-Programs/Cancer-Center.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Adrianzen</dc:creator>
  <cp:keywords/>
  <dc:description/>
  <cp:lastModifiedBy>Higgins, Tammy</cp:lastModifiedBy>
  <cp:revision>2</cp:revision>
  <dcterms:created xsi:type="dcterms:W3CDTF">2019-08-28T15:56:00Z</dcterms:created>
  <dcterms:modified xsi:type="dcterms:W3CDTF">2019-08-28T15:56:00Z</dcterms:modified>
</cp:coreProperties>
</file>