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671E" w14:textId="5891258F" w:rsidR="00DF6F6B" w:rsidRDefault="000C3181" w:rsidP="00CA2999">
      <w:pPr>
        <w:pStyle w:val="BodyText"/>
        <w:spacing w:before="120"/>
        <w:ind w:left="0"/>
        <w:jc w:val="center"/>
        <w:rPr>
          <w:rFonts w:asciiTheme="minorHAnsi" w:hAnsiTheme="minorHAnsi"/>
          <w:b/>
          <w:spacing w:val="-1"/>
          <w:w w:val="105"/>
          <w:sz w:val="24"/>
          <w:szCs w:val="24"/>
        </w:rPr>
      </w:pPr>
      <w:bookmarkStart w:id="0" w:name="_GoBack"/>
      <w:bookmarkEnd w:id="0"/>
      <w:r w:rsidRPr="00844339">
        <w:rPr>
          <w:rFonts w:asciiTheme="minorHAnsi" w:hAnsiTheme="minorHAnsi"/>
          <w:b/>
          <w:spacing w:val="-1"/>
          <w:w w:val="105"/>
          <w:sz w:val="24"/>
          <w:szCs w:val="24"/>
        </w:rPr>
        <w:t>Pilot Project</w:t>
      </w:r>
      <w:r w:rsidR="00C57B9E" w:rsidRPr="00844339">
        <w:rPr>
          <w:rFonts w:asciiTheme="minorHAnsi" w:hAnsiTheme="minorHAnsi"/>
          <w:b/>
          <w:spacing w:val="-1"/>
          <w:w w:val="105"/>
          <w:sz w:val="24"/>
          <w:szCs w:val="24"/>
        </w:rPr>
        <w:t xml:space="preserve"> Award</w:t>
      </w:r>
      <w:r w:rsidR="00F6269D">
        <w:rPr>
          <w:rFonts w:asciiTheme="minorHAnsi" w:hAnsiTheme="minorHAnsi"/>
          <w:b/>
          <w:spacing w:val="-1"/>
          <w:w w:val="105"/>
          <w:sz w:val="24"/>
          <w:szCs w:val="24"/>
        </w:rPr>
        <w:t xml:space="preserve"> Program</w:t>
      </w:r>
    </w:p>
    <w:p w14:paraId="499BB919" w14:textId="3C4851D9" w:rsidR="002E3279" w:rsidRDefault="002E3279" w:rsidP="009353F0">
      <w:pPr>
        <w:pStyle w:val="BodyText"/>
        <w:ind w:left="0"/>
        <w:jc w:val="center"/>
        <w:rPr>
          <w:rFonts w:asciiTheme="minorHAnsi" w:hAnsiTheme="minorHAnsi"/>
          <w:b/>
          <w:spacing w:val="-1"/>
          <w:w w:val="105"/>
          <w:sz w:val="24"/>
          <w:szCs w:val="24"/>
        </w:rPr>
      </w:pPr>
      <w:r w:rsidRPr="00844339">
        <w:rPr>
          <w:rFonts w:asciiTheme="minorHAnsi" w:hAnsiTheme="minorHAnsi"/>
          <w:b/>
          <w:spacing w:val="-1"/>
          <w:w w:val="105"/>
          <w:sz w:val="24"/>
          <w:szCs w:val="24"/>
        </w:rPr>
        <w:t>Guidelines for Applicants &amp; Reviewers</w:t>
      </w:r>
    </w:p>
    <w:p w14:paraId="3D78D8B6" w14:textId="77777777" w:rsidR="008B7B35" w:rsidRPr="00844339" w:rsidRDefault="008B7B35" w:rsidP="009353F0">
      <w:pPr>
        <w:pStyle w:val="BodyText"/>
        <w:ind w:left="0"/>
        <w:jc w:val="center"/>
        <w:rPr>
          <w:rFonts w:asciiTheme="minorHAnsi" w:hAnsiTheme="minorHAnsi"/>
          <w:b/>
          <w:spacing w:val="-1"/>
          <w:w w:val="105"/>
          <w:sz w:val="24"/>
          <w:szCs w:val="24"/>
        </w:rPr>
      </w:pPr>
    </w:p>
    <w:p w14:paraId="7618CDB1" w14:textId="2B4EBFFC" w:rsidR="000C3181" w:rsidRPr="00844339" w:rsidRDefault="00832CD2" w:rsidP="00976581">
      <w:pPr>
        <w:pStyle w:val="BodyText"/>
        <w:spacing w:before="120"/>
        <w:ind w:left="0"/>
        <w:jc w:val="center"/>
        <w:rPr>
          <w:rFonts w:asciiTheme="minorHAnsi" w:hAnsiTheme="minorHAnsi"/>
          <w:b/>
          <w:spacing w:val="-1"/>
          <w:w w:val="105"/>
          <w:sz w:val="24"/>
          <w:szCs w:val="24"/>
        </w:rPr>
      </w:pPr>
      <w:hyperlink w:anchor="Program_Description" w:history="1">
        <w:r w:rsidR="004505EF" w:rsidRPr="00844339">
          <w:rPr>
            <w:rStyle w:val="Hyperlink"/>
            <w:rFonts w:asciiTheme="minorHAnsi" w:hAnsiTheme="minorHAnsi"/>
            <w:b/>
            <w:spacing w:val="-1"/>
            <w:w w:val="105"/>
            <w:sz w:val="24"/>
            <w:szCs w:val="24"/>
          </w:rPr>
          <w:t>Program Description</w:t>
        </w:r>
      </w:hyperlink>
      <w:r w:rsidR="004505EF" w:rsidRPr="00844339">
        <w:rPr>
          <w:rFonts w:asciiTheme="minorHAnsi" w:hAnsiTheme="minorHAnsi"/>
          <w:b/>
          <w:spacing w:val="-1"/>
          <w:w w:val="105"/>
          <w:sz w:val="24"/>
          <w:szCs w:val="24"/>
        </w:rPr>
        <w:t xml:space="preserve">, </w:t>
      </w:r>
      <w:hyperlink w:anchor="Investigator_Eligibility" w:history="1">
        <w:r w:rsidR="00231DDE" w:rsidRPr="00844339">
          <w:rPr>
            <w:rStyle w:val="Hyperlink"/>
            <w:rFonts w:asciiTheme="minorHAnsi" w:hAnsiTheme="minorHAnsi"/>
            <w:b/>
            <w:spacing w:val="-1"/>
            <w:w w:val="105"/>
            <w:sz w:val="24"/>
            <w:szCs w:val="24"/>
          </w:rPr>
          <w:t>Investigator Eligibility</w:t>
        </w:r>
      </w:hyperlink>
      <w:r w:rsidR="00615706" w:rsidRPr="00844339">
        <w:rPr>
          <w:rFonts w:asciiTheme="minorHAnsi" w:hAnsiTheme="minorHAnsi"/>
          <w:b/>
          <w:spacing w:val="-1"/>
          <w:w w:val="105"/>
          <w:sz w:val="24"/>
          <w:szCs w:val="24"/>
        </w:rPr>
        <w:t xml:space="preserve">, </w:t>
      </w:r>
      <w:hyperlink w:anchor="Funding_and_Award_Period" w:history="1">
        <w:r w:rsidR="00231DDE" w:rsidRPr="00844339">
          <w:rPr>
            <w:rStyle w:val="Hyperlink"/>
            <w:rFonts w:asciiTheme="minorHAnsi" w:hAnsiTheme="minorHAnsi"/>
            <w:b/>
            <w:spacing w:val="-1"/>
            <w:w w:val="105"/>
            <w:sz w:val="24"/>
            <w:szCs w:val="24"/>
          </w:rPr>
          <w:t>Funding and Award Period</w:t>
        </w:r>
      </w:hyperlink>
      <w:r w:rsidR="00FA2365" w:rsidRPr="00844339">
        <w:rPr>
          <w:rFonts w:asciiTheme="minorHAnsi" w:hAnsiTheme="minorHAnsi"/>
          <w:b/>
          <w:spacing w:val="-1"/>
          <w:w w:val="105"/>
          <w:sz w:val="24"/>
          <w:szCs w:val="24"/>
        </w:rPr>
        <w:t xml:space="preserve">, </w:t>
      </w:r>
      <w:hyperlink w:anchor="Allowable_Expenses" w:history="1">
        <w:r w:rsidR="00FA2365" w:rsidRPr="00844339">
          <w:rPr>
            <w:rStyle w:val="Hyperlink"/>
            <w:rFonts w:asciiTheme="minorHAnsi" w:hAnsiTheme="minorHAnsi"/>
            <w:b/>
            <w:spacing w:val="-1"/>
            <w:w w:val="105"/>
            <w:sz w:val="24"/>
            <w:szCs w:val="24"/>
          </w:rPr>
          <w:t>Allowable Expense</w:t>
        </w:r>
        <w:r w:rsidR="007D3122" w:rsidRPr="00844339">
          <w:rPr>
            <w:rStyle w:val="Hyperlink"/>
            <w:rFonts w:asciiTheme="minorHAnsi" w:hAnsiTheme="minorHAnsi"/>
            <w:b/>
            <w:spacing w:val="-1"/>
            <w:w w:val="105"/>
            <w:sz w:val="24"/>
            <w:szCs w:val="24"/>
          </w:rPr>
          <w:t>s</w:t>
        </w:r>
      </w:hyperlink>
      <w:r w:rsidR="00FA2365" w:rsidRPr="00844339">
        <w:rPr>
          <w:rFonts w:asciiTheme="minorHAnsi" w:hAnsiTheme="minorHAnsi"/>
          <w:b/>
          <w:spacing w:val="-1"/>
          <w:w w:val="105"/>
          <w:sz w:val="24"/>
          <w:szCs w:val="24"/>
        </w:rPr>
        <w:t xml:space="preserve">, </w:t>
      </w:r>
      <w:hyperlink w:anchor="Research_Project_Criteria" w:history="1">
        <w:r w:rsidR="007D3122" w:rsidRPr="00844339">
          <w:rPr>
            <w:rStyle w:val="Hyperlink"/>
            <w:rFonts w:asciiTheme="minorHAnsi" w:hAnsiTheme="minorHAnsi"/>
            <w:b/>
            <w:spacing w:val="-1"/>
            <w:w w:val="105"/>
            <w:sz w:val="24"/>
            <w:szCs w:val="24"/>
          </w:rPr>
          <w:t xml:space="preserve">Research </w:t>
        </w:r>
        <w:r w:rsidR="00615706" w:rsidRPr="00844339">
          <w:rPr>
            <w:rStyle w:val="Hyperlink"/>
            <w:rFonts w:asciiTheme="minorHAnsi" w:hAnsiTheme="minorHAnsi"/>
            <w:b/>
            <w:spacing w:val="-1"/>
            <w:w w:val="105"/>
            <w:sz w:val="24"/>
            <w:szCs w:val="24"/>
          </w:rPr>
          <w:t>Project</w:t>
        </w:r>
        <w:r w:rsidR="004505EF" w:rsidRPr="00844339">
          <w:rPr>
            <w:rStyle w:val="Hyperlink"/>
            <w:rFonts w:asciiTheme="minorHAnsi" w:hAnsiTheme="minorHAnsi"/>
            <w:b/>
            <w:spacing w:val="-1"/>
            <w:w w:val="105"/>
            <w:sz w:val="24"/>
            <w:szCs w:val="24"/>
          </w:rPr>
          <w:t xml:space="preserve"> </w:t>
        </w:r>
        <w:r w:rsidR="007D3122" w:rsidRPr="00844339">
          <w:rPr>
            <w:rStyle w:val="Hyperlink"/>
            <w:rFonts w:asciiTheme="minorHAnsi" w:hAnsiTheme="minorHAnsi"/>
            <w:b/>
            <w:spacing w:val="-1"/>
            <w:w w:val="105"/>
            <w:sz w:val="24"/>
            <w:szCs w:val="24"/>
          </w:rPr>
          <w:t>Criteria</w:t>
        </w:r>
      </w:hyperlink>
      <w:r w:rsidR="007D3122" w:rsidRPr="00844339">
        <w:rPr>
          <w:rFonts w:asciiTheme="minorHAnsi" w:hAnsiTheme="minorHAnsi"/>
          <w:b/>
          <w:spacing w:val="-1"/>
          <w:w w:val="105"/>
          <w:sz w:val="24"/>
          <w:szCs w:val="24"/>
        </w:rPr>
        <w:t>,</w:t>
      </w:r>
      <w:r w:rsidR="000C3181" w:rsidRPr="00844339">
        <w:rPr>
          <w:rFonts w:asciiTheme="minorHAnsi" w:hAnsiTheme="minorHAnsi"/>
          <w:b/>
          <w:spacing w:val="-1"/>
          <w:w w:val="105"/>
          <w:sz w:val="24"/>
          <w:szCs w:val="24"/>
        </w:rPr>
        <w:t xml:space="preserve"> </w:t>
      </w:r>
      <w:r w:rsidR="007D3122" w:rsidRPr="00844339">
        <w:rPr>
          <w:rFonts w:asciiTheme="minorHAnsi" w:hAnsiTheme="minorHAnsi"/>
          <w:b/>
          <w:spacing w:val="-1"/>
          <w:w w:val="105"/>
          <w:sz w:val="24"/>
          <w:szCs w:val="24"/>
        </w:rPr>
        <w:t xml:space="preserve">and </w:t>
      </w:r>
      <w:hyperlink w:anchor="Scoring_Criteria" w:history="1">
        <w:r w:rsidR="000C3181" w:rsidRPr="00844339">
          <w:rPr>
            <w:rStyle w:val="Hyperlink"/>
            <w:rFonts w:asciiTheme="minorHAnsi" w:hAnsiTheme="minorHAnsi"/>
            <w:b/>
            <w:spacing w:val="-1"/>
            <w:w w:val="105"/>
            <w:sz w:val="24"/>
            <w:szCs w:val="24"/>
          </w:rPr>
          <w:t xml:space="preserve">Scoring </w:t>
        </w:r>
        <w:r w:rsidR="007D3122" w:rsidRPr="00844339">
          <w:rPr>
            <w:rStyle w:val="Hyperlink"/>
            <w:rFonts w:asciiTheme="minorHAnsi" w:hAnsiTheme="minorHAnsi"/>
            <w:b/>
            <w:spacing w:val="-1"/>
            <w:w w:val="105"/>
            <w:sz w:val="24"/>
            <w:szCs w:val="24"/>
          </w:rPr>
          <w:t>Criteria</w:t>
        </w:r>
      </w:hyperlink>
    </w:p>
    <w:p w14:paraId="309808CC" w14:textId="1D56D3A1" w:rsidR="00146829" w:rsidRPr="006B7E0E" w:rsidRDefault="00146829" w:rsidP="00E56CF7">
      <w:pPr>
        <w:pStyle w:val="Heading"/>
      </w:pPr>
      <w:bookmarkStart w:id="1" w:name="Program_Description"/>
      <w:bookmarkEnd w:id="1"/>
      <w:r w:rsidRPr="006B7E0E">
        <w:t>Program Description</w:t>
      </w:r>
    </w:p>
    <w:p w14:paraId="452B9079" w14:textId="2310D469" w:rsidR="00C40275" w:rsidRPr="000D75E8" w:rsidRDefault="003B31CD" w:rsidP="00F45429">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The University of Vermont Cancer Center (UVMCC) </w:t>
      </w:r>
      <w:r w:rsidR="00146829" w:rsidRPr="000D75E8">
        <w:rPr>
          <w:rFonts w:asciiTheme="minorHAnsi" w:hAnsiTheme="minorHAnsi"/>
          <w:spacing w:val="-1"/>
          <w:w w:val="105"/>
          <w:sz w:val="24"/>
          <w:szCs w:val="24"/>
        </w:rPr>
        <w:t xml:space="preserve">Pilot Project </w:t>
      </w:r>
      <w:r w:rsidR="00976581" w:rsidRPr="000D75E8">
        <w:rPr>
          <w:rFonts w:asciiTheme="minorHAnsi" w:hAnsiTheme="minorHAnsi"/>
          <w:spacing w:val="-1"/>
          <w:w w:val="105"/>
          <w:sz w:val="24"/>
          <w:szCs w:val="24"/>
        </w:rPr>
        <w:t>Awards support</w:t>
      </w:r>
      <w:r w:rsidR="00146829" w:rsidRPr="000D75E8">
        <w:rPr>
          <w:rFonts w:asciiTheme="minorHAnsi" w:hAnsiTheme="minorHAnsi"/>
          <w:spacing w:val="-1"/>
          <w:w w:val="105"/>
          <w:sz w:val="24"/>
          <w:szCs w:val="24"/>
        </w:rPr>
        <w:t xml:space="preserve"> </w:t>
      </w:r>
      <w:r w:rsidR="00E969C5" w:rsidRPr="000D75E8">
        <w:rPr>
          <w:rFonts w:asciiTheme="minorHAnsi" w:hAnsiTheme="minorHAnsi"/>
          <w:spacing w:val="-1"/>
          <w:w w:val="105"/>
          <w:sz w:val="24"/>
          <w:szCs w:val="24"/>
        </w:rPr>
        <w:t xml:space="preserve">pilot projects </w:t>
      </w:r>
      <w:r w:rsidR="00146829" w:rsidRPr="000D75E8">
        <w:rPr>
          <w:rFonts w:asciiTheme="minorHAnsi" w:hAnsiTheme="minorHAnsi"/>
          <w:spacing w:val="-1"/>
          <w:w w:val="105"/>
          <w:sz w:val="24"/>
          <w:szCs w:val="24"/>
        </w:rPr>
        <w:t>that pursue novel ideas in cancer research</w:t>
      </w:r>
      <w:r w:rsidR="00976581" w:rsidRPr="000D75E8">
        <w:rPr>
          <w:rFonts w:asciiTheme="minorHAnsi" w:hAnsiTheme="minorHAnsi"/>
          <w:spacing w:val="-1"/>
          <w:w w:val="105"/>
          <w:sz w:val="24"/>
          <w:szCs w:val="24"/>
        </w:rPr>
        <w:t xml:space="preserve"> at a funding level of up to $50,000</w:t>
      </w:r>
      <w:r w:rsidR="00146829" w:rsidRPr="000D75E8">
        <w:rPr>
          <w:rFonts w:asciiTheme="minorHAnsi" w:hAnsiTheme="minorHAnsi"/>
          <w:spacing w:val="-1"/>
          <w:w w:val="105"/>
          <w:sz w:val="24"/>
          <w:szCs w:val="24"/>
        </w:rPr>
        <w:t>. Areas of supported research include basic,</w:t>
      </w:r>
      <w:r w:rsidR="004477F3">
        <w:rPr>
          <w:rFonts w:asciiTheme="minorHAnsi" w:hAnsiTheme="minorHAnsi"/>
          <w:spacing w:val="-1"/>
          <w:w w:val="105"/>
          <w:sz w:val="24"/>
          <w:szCs w:val="24"/>
        </w:rPr>
        <w:t xml:space="preserve"> translational,</w:t>
      </w:r>
      <w:r w:rsidR="00146829" w:rsidRPr="000D75E8">
        <w:rPr>
          <w:rFonts w:asciiTheme="minorHAnsi" w:hAnsiTheme="minorHAnsi"/>
          <w:spacing w:val="-1"/>
          <w:w w:val="105"/>
          <w:sz w:val="24"/>
          <w:szCs w:val="24"/>
        </w:rPr>
        <w:t xml:space="preserve"> clinical, epidemiological, </w:t>
      </w:r>
      <w:r w:rsidR="004477F3">
        <w:rPr>
          <w:rFonts w:asciiTheme="minorHAnsi" w:hAnsiTheme="minorHAnsi"/>
          <w:spacing w:val="-1"/>
          <w:w w:val="105"/>
          <w:sz w:val="24"/>
          <w:szCs w:val="24"/>
        </w:rPr>
        <w:t xml:space="preserve">and </w:t>
      </w:r>
      <w:r w:rsidR="00146829" w:rsidRPr="000D75E8">
        <w:rPr>
          <w:rFonts w:asciiTheme="minorHAnsi" w:hAnsiTheme="minorHAnsi"/>
          <w:spacing w:val="-1"/>
          <w:w w:val="105"/>
          <w:sz w:val="24"/>
          <w:szCs w:val="24"/>
        </w:rPr>
        <w:t xml:space="preserve">behavioral cancer-related </w:t>
      </w:r>
      <w:r w:rsidR="00615706" w:rsidRPr="000D75E8">
        <w:rPr>
          <w:rFonts w:asciiTheme="minorHAnsi" w:hAnsiTheme="minorHAnsi"/>
          <w:spacing w:val="-1"/>
          <w:w w:val="105"/>
          <w:sz w:val="24"/>
          <w:szCs w:val="24"/>
        </w:rPr>
        <w:t>projects</w:t>
      </w:r>
      <w:r w:rsidR="009807AC">
        <w:rPr>
          <w:rFonts w:asciiTheme="minorHAnsi" w:hAnsiTheme="minorHAnsi"/>
          <w:spacing w:val="-1"/>
          <w:w w:val="105"/>
          <w:sz w:val="24"/>
          <w:szCs w:val="24"/>
        </w:rPr>
        <w:t>.</w:t>
      </w:r>
      <w:r w:rsidR="00370154">
        <w:rPr>
          <w:rFonts w:asciiTheme="minorHAnsi" w:hAnsiTheme="minorHAnsi"/>
          <w:spacing w:val="-1"/>
          <w:w w:val="105"/>
          <w:sz w:val="24"/>
          <w:szCs w:val="24"/>
        </w:rPr>
        <w:t xml:space="preserve"> </w:t>
      </w:r>
      <w:r w:rsidR="009807AC">
        <w:rPr>
          <w:rFonts w:asciiTheme="minorHAnsi" w:hAnsiTheme="minorHAnsi"/>
          <w:spacing w:val="-9"/>
          <w:w w:val="105"/>
          <w:sz w:val="24"/>
          <w:szCs w:val="24"/>
        </w:rPr>
        <w:t>Projects not requiring regulatory approval</w:t>
      </w:r>
      <w:r w:rsidR="009378E3">
        <w:rPr>
          <w:rFonts w:asciiTheme="minorHAnsi" w:hAnsiTheme="minorHAnsi"/>
          <w:spacing w:val="-9"/>
          <w:w w:val="105"/>
          <w:sz w:val="24"/>
          <w:szCs w:val="24"/>
        </w:rPr>
        <w:t>s</w:t>
      </w:r>
      <w:r w:rsidR="009807AC">
        <w:rPr>
          <w:rFonts w:asciiTheme="minorHAnsi" w:hAnsiTheme="minorHAnsi"/>
          <w:spacing w:val="-9"/>
          <w:w w:val="105"/>
          <w:sz w:val="24"/>
          <w:szCs w:val="24"/>
        </w:rPr>
        <w:t xml:space="preserve"> must be completed within one year; clinical trials or other projects requiring IRB approval may be permitted up to two years for completion</w:t>
      </w:r>
      <w:r w:rsidR="004477F3">
        <w:rPr>
          <w:rFonts w:asciiTheme="minorHAnsi" w:hAnsiTheme="minorHAnsi"/>
          <w:spacing w:val="-1"/>
          <w:w w:val="105"/>
          <w:sz w:val="24"/>
          <w:szCs w:val="24"/>
        </w:rPr>
        <w:t>.</w:t>
      </w:r>
      <w:r w:rsidR="00615706" w:rsidRPr="000D75E8">
        <w:rPr>
          <w:rFonts w:asciiTheme="minorHAnsi" w:hAnsiTheme="minorHAnsi"/>
          <w:spacing w:val="-10"/>
          <w:w w:val="105"/>
          <w:sz w:val="24"/>
          <w:szCs w:val="24"/>
        </w:rPr>
        <w:t xml:space="preserve"> </w:t>
      </w:r>
    </w:p>
    <w:p w14:paraId="33524428" w14:textId="59BCDD78" w:rsidR="00FA2365" w:rsidRPr="000D75E8" w:rsidRDefault="002C757F" w:rsidP="00D0139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Emphasis will be on investigation</w:t>
      </w:r>
      <w:r w:rsidR="004477F3">
        <w:rPr>
          <w:rFonts w:asciiTheme="minorHAnsi" w:hAnsiTheme="minorHAnsi"/>
          <w:spacing w:val="-1"/>
          <w:w w:val="105"/>
          <w:sz w:val="24"/>
          <w:szCs w:val="24"/>
        </w:rPr>
        <w:t>s</w:t>
      </w:r>
      <w:r w:rsidRPr="000D75E8">
        <w:rPr>
          <w:rFonts w:asciiTheme="minorHAnsi" w:hAnsiTheme="minorHAnsi"/>
          <w:spacing w:val="-1"/>
          <w:w w:val="105"/>
          <w:sz w:val="24"/>
          <w:szCs w:val="24"/>
        </w:rPr>
        <w:t xml:space="preserve"> that </w:t>
      </w:r>
      <w:r w:rsidR="004477F3">
        <w:rPr>
          <w:rFonts w:asciiTheme="minorHAnsi" w:hAnsiTheme="minorHAnsi"/>
          <w:spacing w:val="-1"/>
          <w:w w:val="105"/>
          <w:sz w:val="24"/>
          <w:szCs w:val="24"/>
        </w:rPr>
        <w:t>prepare</w:t>
      </w:r>
      <w:r w:rsidR="004477F3"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applicants for </w:t>
      </w:r>
      <w:r w:rsidR="004477F3">
        <w:rPr>
          <w:rFonts w:asciiTheme="minorHAnsi" w:hAnsiTheme="minorHAnsi"/>
          <w:spacing w:val="-1"/>
          <w:w w:val="105"/>
          <w:sz w:val="24"/>
          <w:szCs w:val="24"/>
        </w:rPr>
        <w:t xml:space="preserve">success in obtaining </w:t>
      </w:r>
      <w:hyperlink r:id="rId8" w:history="1">
        <w:r w:rsidRPr="00D75BE8">
          <w:rPr>
            <w:rStyle w:val="Hyperlink"/>
            <w:rFonts w:asciiTheme="minorHAnsi" w:hAnsiTheme="minorHAnsi"/>
            <w:spacing w:val="-1"/>
            <w:w w:val="105"/>
            <w:sz w:val="24"/>
            <w:szCs w:val="24"/>
          </w:rPr>
          <w:t>peer-reviewed extramural cancer research funding</w:t>
        </w:r>
      </w:hyperlink>
      <w:r w:rsidR="00E2192A">
        <w:rPr>
          <w:rFonts w:asciiTheme="minorHAnsi" w:hAnsiTheme="minorHAnsi"/>
          <w:spacing w:val="-1"/>
          <w:w w:val="105"/>
          <w:sz w:val="24"/>
          <w:szCs w:val="24"/>
        </w:rPr>
        <w:t>, ideally from NCI.</w:t>
      </w:r>
    </w:p>
    <w:p w14:paraId="760D6FF8" w14:textId="1D72CB31" w:rsidR="00615706" w:rsidRPr="000D75E8" w:rsidRDefault="004477F3" w:rsidP="00D01395">
      <w:pPr>
        <w:pStyle w:val="BodyText"/>
        <w:spacing w:before="60" w:after="60"/>
        <w:ind w:left="0"/>
        <w:rPr>
          <w:rFonts w:asciiTheme="minorHAnsi" w:hAnsiTheme="minorHAnsi"/>
          <w:spacing w:val="-2"/>
          <w:w w:val="105"/>
          <w:sz w:val="24"/>
          <w:szCs w:val="24"/>
        </w:rPr>
      </w:pPr>
      <w:r>
        <w:rPr>
          <w:rFonts w:asciiTheme="minorHAnsi" w:hAnsiTheme="minorHAnsi"/>
          <w:spacing w:val="-2"/>
          <w:w w:val="105"/>
          <w:sz w:val="24"/>
          <w:szCs w:val="24"/>
        </w:rPr>
        <w:t>R</w:t>
      </w:r>
      <w:r w:rsidR="00615706" w:rsidRPr="000D75E8">
        <w:rPr>
          <w:rFonts w:asciiTheme="minorHAnsi" w:hAnsiTheme="minorHAnsi"/>
          <w:spacing w:val="-1"/>
          <w:w w:val="105"/>
          <w:sz w:val="24"/>
          <w:szCs w:val="24"/>
        </w:rPr>
        <w:t>eviewers</w:t>
      </w:r>
      <w:r w:rsidR="00615706" w:rsidRPr="000D75E8">
        <w:rPr>
          <w:rFonts w:asciiTheme="minorHAnsi" w:hAnsiTheme="minorHAnsi"/>
          <w:spacing w:val="5"/>
          <w:w w:val="105"/>
          <w:sz w:val="24"/>
          <w:szCs w:val="24"/>
        </w:rPr>
        <w:t xml:space="preserve"> </w:t>
      </w:r>
      <w:r w:rsidR="00615706" w:rsidRPr="000D75E8">
        <w:rPr>
          <w:rFonts w:asciiTheme="minorHAnsi" w:hAnsiTheme="minorHAnsi"/>
          <w:spacing w:val="-1"/>
          <w:w w:val="105"/>
          <w:sz w:val="24"/>
          <w:szCs w:val="24"/>
        </w:rPr>
        <w:t>will</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evaluat</w:t>
      </w:r>
      <w:r>
        <w:rPr>
          <w:rFonts w:asciiTheme="minorHAnsi" w:hAnsiTheme="minorHAnsi"/>
          <w:spacing w:val="-1"/>
          <w:w w:val="105"/>
          <w:sz w:val="24"/>
          <w:szCs w:val="24"/>
        </w:rPr>
        <w:t>e</w:t>
      </w:r>
      <w:r w:rsidR="00615706" w:rsidRPr="000D75E8">
        <w:rPr>
          <w:rFonts w:asciiTheme="minorHAnsi" w:hAnsiTheme="minorHAnsi"/>
          <w:spacing w:val="5"/>
          <w:w w:val="105"/>
          <w:sz w:val="24"/>
          <w:szCs w:val="24"/>
        </w:rPr>
        <w:t xml:space="preserve"> </w:t>
      </w:r>
      <w:r w:rsidR="00C658A6" w:rsidRPr="000D75E8">
        <w:rPr>
          <w:rFonts w:asciiTheme="minorHAnsi" w:hAnsiTheme="minorHAnsi"/>
          <w:spacing w:val="-1"/>
          <w:w w:val="105"/>
          <w:sz w:val="24"/>
          <w:szCs w:val="24"/>
        </w:rPr>
        <w:t>innovation</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2"/>
          <w:w w:val="105"/>
          <w:sz w:val="24"/>
          <w:szCs w:val="24"/>
        </w:rPr>
        <w:t>an</w:t>
      </w:r>
      <w:r w:rsidR="00615706" w:rsidRPr="000D75E8">
        <w:rPr>
          <w:rFonts w:asciiTheme="minorHAnsi" w:hAnsiTheme="minorHAnsi"/>
          <w:spacing w:val="-1"/>
          <w:w w:val="105"/>
          <w:sz w:val="24"/>
          <w:szCs w:val="24"/>
        </w:rPr>
        <w:t>d</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the</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potential</w:t>
      </w:r>
      <w:r w:rsidR="00615706" w:rsidRPr="000D75E8">
        <w:rPr>
          <w:rFonts w:asciiTheme="minorHAnsi" w:hAnsiTheme="minorHAnsi"/>
          <w:spacing w:val="5"/>
          <w:w w:val="105"/>
          <w:sz w:val="24"/>
          <w:szCs w:val="24"/>
        </w:rPr>
        <w:t xml:space="preserve"> for </w:t>
      </w:r>
      <w:r w:rsidR="00615706" w:rsidRPr="000D75E8">
        <w:rPr>
          <w:rFonts w:asciiTheme="minorHAnsi" w:hAnsiTheme="minorHAnsi"/>
          <w:spacing w:val="-1"/>
          <w:w w:val="105"/>
          <w:sz w:val="24"/>
          <w:szCs w:val="24"/>
        </w:rPr>
        <w:t>significant</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2"/>
          <w:w w:val="105"/>
          <w:sz w:val="24"/>
          <w:szCs w:val="24"/>
        </w:rPr>
        <w:t>advance</w:t>
      </w:r>
      <w:r w:rsidR="00CB6A6C">
        <w:rPr>
          <w:rFonts w:asciiTheme="minorHAnsi" w:hAnsiTheme="minorHAnsi"/>
          <w:spacing w:val="-2"/>
          <w:w w:val="105"/>
          <w:sz w:val="24"/>
          <w:szCs w:val="24"/>
        </w:rPr>
        <w:t>s in</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1"/>
          <w:w w:val="105"/>
          <w:sz w:val="24"/>
          <w:szCs w:val="24"/>
        </w:rPr>
        <w:t>understanding of the stated problem</w:t>
      </w:r>
      <w:r w:rsidR="0096501E">
        <w:rPr>
          <w:rFonts w:asciiTheme="minorHAnsi" w:hAnsiTheme="minorHAnsi"/>
          <w:spacing w:val="-1"/>
          <w:w w:val="105"/>
          <w:sz w:val="24"/>
          <w:szCs w:val="24"/>
        </w:rPr>
        <w:t>.</w:t>
      </w:r>
      <w:r w:rsidR="00615706" w:rsidRPr="000D75E8">
        <w:rPr>
          <w:rFonts w:asciiTheme="minorHAnsi" w:hAnsiTheme="minorHAnsi"/>
          <w:spacing w:val="-1"/>
          <w:w w:val="105"/>
          <w:sz w:val="24"/>
          <w:szCs w:val="24"/>
        </w:rPr>
        <w:t xml:space="preserve"> </w:t>
      </w:r>
      <w:r w:rsidR="00615706" w:rsidRPr="000D75E8">
        <w:rPr>
          <w:rFonts w:asciiTheme="minorHAnsi" w:hAnsiTheme="minorHAnsi"/>
          <w:spacing w:val="-2"/>
          <w:w w:val="105"/>
          <w:sz w:val="24"/>
          <w:szCs w:val="24"/>
        </w:rPr>
        <w:t>Prel</w:t>
      </w:r>
      <w:r w:rsidR="00615706" w:rsidRPr="000D75E8">
        <w:rPr>
          <w:rFonts w:asciiTheme="minorHAnsi" w:hAnsiTheme="minorHAnsi"/>
          <w:spacing w:val="-1"/>
          <w:w w:val="105"/>
          <w:sz w:val="24"/>
          <w:szCs w:val="24"/>
        </w:rPr>
        <w:t>iminary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data</w:t>
      </w:r>
      <w:r w:rsidR="00615706" w:rsidRPr="000D75E8">
        <w:rPr>
          <w:rFonts w:asciiTheme="minorHAnsi" w:hAnsiTheme="minorHAnsi"/>
          <w:spacing w:val="4"/>
          <w:w w:val="105"/>
          <w:sz w:val="24"/>
          <w:szCs w:val="24"/>
        </w:rPr>
        <w:t xml:space="preserve"> </w:t>
      </w:r>
      <w:r w:rsidR="00615706" w:rsidRPr="000D75E8">
        <w:rPr>
          <w:rFonts w:asciiTheme="minorHAnsi" w:hAnsiTheme="minorHAnsi"/>
          <w:spacing w:val="-1"/>
          <w:w w:val="105"/>
          <w:sz w:val="24"/>
          <w:szCs w:val="24"/>
        </w:rPr>
        <w:t>may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be</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included</w:t>
      </w:r>
      <w:r w:rsidR="00615706" w:rsidRPr="000D75E8">
        <w:rPr>
          <w:rFonts w:asciiTheme="minorHAnsi" w:hAnsiTheme="minorHAnsi"/>
          <w:spacing w:val="4"/>
          <w:w w:val="105"/>
          <w:sz w:val="24"/>
          <w:szCs w:val="24"/>
        </w:rPr>
        <w:t xml:space="preserve"> </w:t>
      </w:r>
      <w:r w:rsidR="0096501E">
        <w:rPr>
          <w:rFonts w:asciiTheme="minorHAnsi" w:hAnsiTheme="minorHAnsi"/>
          <w:spacing w:val="-1"/>
          <w:w w:val="105"/>
          <w:sz w:val="24"/>
          <w:szCs w:val="24"/>
        </w:rPr>
        <w:t xml:space="preserve">but </w:t>
      </w:r>
      <w:r w:rsidR="00CB6A6C">
        <w:rPr>
          <w:rFonts w:asciiTheme="minorHAnsi" w:hAnsiTheme="minorHAnsi"/>
          <w:spacing w:val="-1"/>
          <w:w w:val="105"/>
          <w:sz w:val="24"/>
          <w:szCs w:val="24"/>
        </w:rPr>
        <w:t>are</w:t>
      </w:r>
      <w:r w:rsidR="0096501E">
        <w:rPr>
          <w:rFonts w:asciiTheme="minorHAnsi" w:hAnsiTheme="minorHAnsi"/>
          <w:spacing w:val="-1"/>
          <w:w w:val="105"/>
          <w:sz w:val="24"/>
          <w:szCs w:val="24"/>
        </w:rPr>
        <w:t xml:space="preserve"> not essential</w:t>
      </w:r>
      <w:r w:rsidR="00862D92">
        <w:rPr>
          <w:rFonts w:asciiTheme="minorHAnsi" w:hAnsiTheme="minorHAnsi"/>
          <w:spacing w:val="-1"/>
          <w:w w:val="105"/>
          <w:sz w:val="24"/>
          <w:szCs w:val="24"/>
        </w:rPr>
        <w:t>.</w:t>
      </w:r>
    </w:p>
    <w:p w14:paraId="7C8D7B32" w14:textId="77777777" w:rsidR="00CD558F" w:rsidRPr="006B7E0E" w:rsidRDefault="00CD558F" w:rsidP="00E56CF7">
      <w:pPr>
        <w:pStyle w:val="Heading"/>
      </w:pPr>
      <w:bookmarkStart w:id="2" w:name="Investigator_Eligibility"/>
      <w:r w:rsidRPr="006B7E0E">
        <w:t>Investigator Eligibility</w:t>
      </w:r>
      <w:bookmarkEnd w:id="2"/>
    </w:p>
    <w:p w14:paraId="5ABC21FA" w14:textId="5EF8C7D4" w:rsidR="00CD558F" w:rsidRPr="000D75E8" w:rsidRDefault="00CD558F" w:rsidP="00C4027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Applications are limited to </w:t>
      </w:r>
      <w:r w:rsidR="009C6D7A" w:rsidRPr="000D75E8">
        <w:rPr>
          <w:rFonts w:asciiTheme="minorHAnsi" w:hAnsiTheme="minorHAnsi"/>
          <w:spacing w:val="-1"/>
          <w:w w:val="105"/>
          <w:sz w:val="24"/>
          <w:szCs w:val="24"/>
        </w:rPr>
        <w:t>investigators</w:t>
      </w:r>
      <w:r w:rsidRPr="000D75E8">
        <w:rPr>
          <w:rFonts w:asciiTheme="minorHAnsi" w:hAnsiTheme="minorHAnsi"/>
          <w:spacing w:val="-1"/>
          <w:w w:val="105"/>
          <w:sz w:val="24"/>
          <w:szCs w:val="24"/>
        </w:rPr>
        <w:t xml:space="preserve"> who are Full or Associate Members of the University of</w:t>
      </w:r>
      <w:r w:rsidR="00384DB4" w:rsidRPr="000D75E8">
        <w:rPr>
          <w:rFonts w:asciiTheme="minorHAnsi" w:hAnsiTheme="minorHAnsi"/>
          <w:spacing w:val="-1"/>
          <w:w w:val="105"/>
          <w:sz w:val="24"/>
          <w:szCs w:val="24"/>
        </w:rPr>
        <w:t xml:space="preserve"> Vermont Cancer Center (UVMCC)</w:t>
      </w:r>
      <w:r w:rsidR="00683530" w:rsidRPr="000D75E8">
        <w:rPr>
          <w:rFonts w:asciiTheme="minorHAnsi" w:hAnsiTheme="minorHAnsi"/>
          <w:spacing w:val="-1"/>
          <w:w w:val="105"/>
          <w:sz w:val="24"/>
          <w:szCs w:val="24"/>
        </w:rPr>
        <w:t xml:space="preserve">. </w:t>
      </w:r>
      <w:r w:rsidR="0096501E">
        <w:rPr>
          <w:rFonts w:asciiTheme="minorHAnsi" w:hAnsiTheme="minorHAnsi"/>
          <w:spacing w:val="-1"/>
          <w:w w:val="105"/>
          <w:sz w:val="24"/>
          <w:szCs w:val="24"/>
        </w:rPr>
        <w:t>R</w:t>
      </w:r>
      <w:r w:rsidRPr="000D75E8">
        <w:rPr>
          <w:rFonts w:asciiTheme="minorHAnsi" w:hAnsiTheme="minorHAnsi"/>
          <w:spacing w:val="-1"/>
          <w:w w:val="105"/>
          <w:sz w:val="24"/>
          <w:szCs w:val="24"/>
        </w:rPr>
        <w:t xml:space="preserve">esearch activities </w:t>
      </w:r>
      <w:r w:rsidR="0096501E">
        <w:rPr>
          <w:rFonts w:asciiTheme="minorHAnsi" w:hAnsiTheme="minorHAnsi"/>
          <w:spacing w:val="-1"/>
          <w:w w:val="105"/>
          <w:sz w:val="24"/>
          <w:szCs w:val="24"/>
        </w:rPr>
        <w:t xml:space="preserve">should </w:t>
      </w:r>
      <w:r w:rsidRPr="000D75E8">
        <w:rPr>
          <w:rFonts w:asciiTheme="minorHAnsi" w:hAnsiTheme="minorHAnsi"/>
          <w:spacing w:val="-1"/>
          <w:w w:val="105"/>
          <w:sz w:val="24"/>
          <w:szCs w:val="24"/>
        </w:rPr>
        <w:t xml:space="preserve">align with one of the established </w:t>
      </w:r>
      <w:hyperlink r:id="rId9" w:history="1">
        <w:r w:rsidRPr="000D75E8">
          <w:rPr>
            <w:rStyle w:val="Hyperlink"/>
            <w:rFonts w:asciiTheme="minorHAnsi" w:hAnsiTheme="minorHAnsi"/>
            <w:spacing w:val="-1"/>
            <w:w w:val="105"/>
            <w:sz w:val="24"/>
            <w:szCs w:val="24"/>
          </w:rPr>
          <w:t>UVMCC Programs</w:t>
        </w:r>
      </w:hyperlink>
      <w:r w:rsidRPr="000D75E8">
        <w:rPr>
          <w:rFonts w:asciiTheme="minorHAnsi" w:hAnsiTheme="minorHAnsi"/>
          <w:spacing w:val="-1"/>
          <w:w w:val="105"/>
          <w:sz w:val="24"/>
          <w:szCs w:val="24"/>
        </w:rPr>
        <w:t>:</w:t>
      </w:r>
    </w:p>
    <w:p w14:paraId="7E70548D"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Cancer Control and Population Health Sciences (CCPHS)</w:t>
      </w:r>
    </w:p>
    <w:p w14:paraId="3668922B"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Host Factors and Tumor Progression (HFTP)</w:t>
      </w:r>
    </w:p>
    <w:p w14:paraId="64BC59A7"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Molecular Mechanisms of Malignancy (MMM)</w:t>
      </w:r>
    </w:p>
    <w:p w14:paraId="28C85A4C" w14:textId="77777777" w:rsidR="004D1BF1" w:rsidRPr="000D75E8" w:rsidRDefault="00C658A6" w:rsidP="00C40275">
      <w:pPr>
        <w:pStyle w:val="BodyText"/>
        <w:spacing w:before="12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Extramural collaborators are not required to be </w:t>
      </w:r>
      <w:r w:rsidR="003B31CD" w:rsidRPr="000D75E8">
        <w:rPr>
          <w:rFonts w:asciiTheme="minorHAnsi" w:hAnsiTheme="minorHAnsi"/>
          <w:spacing w:val="-1"/>
          <w:w w:val="105"/>
          <w:sz w:val="24"/>
          <w:szCs w:val="24"/>
        </w:rPr>
        <w:t>UVMCC</w:t>
      </w:r>
      <w:r w:rsidRPr="000D75E8">
        <w:rPr>
          <w:rFonts w:asciiTheme="minorHAnsi" w:hAnsiTheme="minorHAnsi"/>
          <w:spacing w:val="-1"/>
          <w:w w:val="105"/>
          <w:sz w:val="24"/>
          <w:szCs w:val="24"/>
        </w:rPr>
        <w:t xml:space="preserve"> members</w:t>
      </w:r>
      <w:r w:rsidR="0007100C" w:rsidRPr="000D75E8">
        <w:rPr>
          <w:rFonts w:asciiTheme="minorHAnsi" w:hAnsiTheme="minorHAnsi"/>
          <w:spacing w:val="-1"/>
          <w:w w:val="105"/>
          <w:sz w:val="24"/>
          <w:szCs w:val="24"/>
        </w:rPr>
        <w:t xml:space="preserve">. </w:t>
      </w:r>
      <w:r w:rsidR="00146829" w:rsidRPr="000D75E8">
        <w:rPr>
          <w:rFonts w:asciiTheme="minorHAnsi" w:hAnsiTheme="minorHAnsi"/>
          <w:spacing w:val="-1"/>
          <w:w w:val="105"/>
          <w:sz w:val="24"/>
          <w:szCs w:val="24"/>
        </w:rPr>
        <w:t xml:space="preserve">Proposals from investigators whose </w:t>
      </w:r>
      <w:hyperlink r:id="rId10" w:history="1">
        <w:r w:rsidR="00FF6AFF" w:rsidRPr="000D75E8">
          <w:rPr>
            <w:rStyle w:val="Hyperlink"/>
            <w:rFonts w:asciiTheme="minorHAnsi" w:hAnsiTheme="minorHAnsi"/>
            <w:spacing w:val="-1"/>
            <w:w w:val="105"/>
            <w:sz w:val="24"/>
            <w:szCs w:val="24"/>
          </w:rPr>
          <w:t>UVMCC Membership</w:t>
        </w:r>
      </w:hyperlink>
      <w:r w:rsidR="00146829" w:rsidRPr="000D75E8">
        <w:rPr>
          <w:rFonts w:asciiTheme="minorHAnsi" w:hAnsiTheme="minorHAnsi"/>
          <w:spacing w:val="-1"/>
          <w:w w:val="105"/>
          <w:sz w:val="24"/>
          <w:szCs w:val="24"/>
        </w:rPr>
        <w:t xml:space="preserve"> is pending can be accepted if the </w:t>
      </w:r>
      <w:r w:rsidR="002A31E8" w:rsidRPr="000D75E8">
        <w:rPr>
          <w:rFonts w:asciiTheme="minorHAnsi" w:hAnsiTheme="minorHAnsi"/>
          <w:spacing w:val="-1"/>
          <w:w w:val="105"/>
          <w:sz w:val="24"/>
          <w:szCs w:val="24"/>
        </w:rPr>
        <w:t xml:space="preserve">membership </w:t>
      </w:r>
      <w:r w:rsidR="00146829" w:rsidRPr="000D75E8">
        <w:rPr>
          <w:rFonts w:asciiTheme="minorHAnsi" w:hAnsiTheme="minorHAnsi"/>
          <w:spacing w:val="-1"/>
          <w:w w:val="105"/>
          <w:sz w:val="24"/>
          <w:szCs w:val="24"/>
        </w:rPr>
        <w:t xml:space="preserve">application </w:t>
      </w:r>
      <w:r w:rsidR="0007648B" w:rsidRPr="000D75E8">
        <w:rPr>
          <w:rFonts w:asciiTheme="minorHAnsi" w:hAnsiTheme="minorHAnsi"/>
          <w:spacing w:val="-1"/>
          <w:w w:val="105"/>
          <w:sz w:val="24"/>
          <w:szCs w:val="24"/>
        </w:rPr>
        <w:t>has been</w:t>
      </w:r>
      <w:r w:rsidR="00146829" w:rsidRPr="000D75E8">
        <w:rPr>
          <w:rFonts w:asciiTheme="minorHAnsi" w:hAnsiTheme="minorHAnsi"/>
          <w:spacing w:val="-1"/>
          <w:w w:val="105"/>
          <w:sz w:val="24"/>
          <w:szCs w:val="24"/>
        </w:rPr>
        <w:t xml:space="preserve"> submitted</w:t>
      </w:r>
      <w:r w:rsidR="00230988" w:rsidRPr="000D75E8">
        <w:rPr>
          <w:rFonts w:asciiTheme="minorHAnsi" w:hAnsiTheme="minorHAnsi"/>
          <w:spacing w:val="-1"/>
          <w:w w:val="105"/>
          <w:sz w:val="24"/>
          <w:szCs w:val="24"/>
        </w:rPr>
        <w:t xml:space="preserve"> </w:t>
      </w:r>
      <w:r w:rsidR="00FF6AFF" w:rsidRPr="000D75E8">
        <w:rPr>
          <w:rFonts w:asciiTheme="minorHAnsi" w:hAnsiTheme="minorHAnsi"/>
          <w:spacing w:val="-1"/>
          <w:w w:val="105"/>
          <w:sz w:val="24"/>
          <w:szCs w:val="24"/>
        </w:rPr>
        <w:t xml:space="preserve">in advance of </w:t>
      </w:r>
      <w:r w:rsidR="00146829" w:rsidRPr="000D75E8">
        <w:rPr>
          <w:rFonts w:asciiTheme="minorHAnsi" w:hAnsiTheme="minorHAnsi"/>
          <w:spacing w:val="-1"/>
          <w:w w:val="105"/>
          <w:sz w:val="24"/>
          <w:szCs w:val="24"/>
        </w:rPr>
        <w:t xml:space="preserve">the </w:t>
      </w:r>
      <w:r w:rsidR="002A31E8" w:rsidRPr="000D75E8">
        <w:rPr>
          <w:rFonts w:asciiTheme="minorHAnsi" w:hAnsiTheme="minorHAnsi"/>
          <w:spacing w:val="-1"/>
          <w:w w:val="105"/>
          <w:sz w:val="24"/>
          <w:szCs w:val="24"/>
        </w:rPr>
        <w:t xml:space="preserve">Pilot Project </w:t>
      </w:r>
      <w:r w:rsidR="00146829" w:rsidRPr="000D75E8">
        <w:rPr>
          <w:rFonts w:asciiTheme="minorHAnsi" w:hAnsiTheme="minorHAnsi"/>
          <w:spacing w:val="-1"/>
          <w:w w:val="105"/>
          <w:sz w:val="24"/>
          <w:szCs w:val="24"/>
        </w:rPr>
        <w:t>application.</w:t>
      </w:r>
    </w:p>
    <w:p w14:paraId="711E4930" w14:textId="130C9BC8" w:rsidR="0043234F" w:rsidRDefault="0043234F"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 xml:space="preserve">Applicants who have received pilot awards in the prior three years </w:t>
      </w:r>
      <w:r w:rsidR="00E2192A">
        <w:rPr>
          <w:rFonts w:asciiTheme="minorHAnsi" w:hAnsiTheme="minorHAnsi"/>
          <w:spacing w:val="-1"/>
          <w:w w:val="105"/>
          <w:sz w:val="24"/>
          <w:szCs w:val="24"/>
        </w:rPr>
        <w:t>or those with current awards</w:t>
      </w:r>
      <w:r w:rsidR="009807AC">
        <w:rPr>
          <w:rFonts w:asciiTheme="minorHAnsi" w:hAnsiTheme="minorHAnsi"/>
          <w:spacing w:val="-1"/>
          <w:w w:val="105"/>
          <w:sz w:val="24"/>
          <w:szCs w:val="24"/>
        </w:rPr>
        <w:t xml:space="preserve"> </w:t>
      </w:r>
      <w:r>
        <w:rPr>
          <w:rFonts w:asciiTheme="minorHAnsi" w:hAnsiTheme="minorHAnsi"/>
          <w:spacing w:val="-1"/>
          <w:w w:val="105"/>
          <w:sz w:val="24"/>
          <w:szCs w:val="24"/>
        </w:rPr>
        <w:t>are ineligible.</w:t>
      </w:r>
    </w:p>
    <w:p w14:paraId="7B0E1BDE" w14:textId="65C0FD01" w:rsidR="0061513F" w:rsidRPr="000D75E8" w:rsidRDefault="00307DC4" w:rsidP="00D01395">
      <w:pPr>
        <w:pStyle w:val="BodyText"/>
        <w:spacing w:before="6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If </w:t>
      </w:r>
      <w:r w:rsidR="001A1FFD" w:rsidRPr="000D75E8">
        <w:rPr>
          <w:rFonts w:asciiTheme="minorHAnsi" w:hAnsiTheme="minorHAnsi"/>
          <w:spacing w:val="-1"/>
          <w:w w:val="105"/>
          <w:sz w:val="24"/>
          <w:szCs w:val="24"/>
        </w:rPr>
        <w:t xml:space="preserve">a </w:t>
      </w:r>
      <w:r w:rsidR="0061513F" w:rsidRPr="000D75E8">
        <w:rPr>
          <w:rFonts w:asciiTheme="minorHAnsi" w:hAnsiTheme="minorHAnsi"/>
          <w:spacing w:val="-1"/>
          <w:w w:val="105"/>
          <w:sz w:val="24"/>
          <w:szCs w:val="24"/>
        </w:rPr>
        <w:t xml:space="preserve">new </w:t>
      </w:r>
      <w:r w:rsidR="00E2192A">
        <w:rPr>
          <w:rFonts w:asciiTheme="minorHAnsi" w:hAnsiTheme="minorHAnsi"/>
          <w:spacing w:val="-1"/>
          <w:w w:val="105"/>
          <w:sz w:val="24"/>
          <w:szCs w:val="24"/>
        </w:rPr>
        <w:t xml:space="preserve">extramural </w:t>
      </w:r>
      <w:r w:rsidR="0061513F" w:rsidRPr="000D75E8">
        <w:rPr>
          <w:rFonts w:asciiTheme="minorHAnsi" w:hAnsiTheme="minorHAnsi"/>
          <w:spacing w:val="-1"/>
          <w:w w:val="105"/>
          <w:sz w:val="24"/>
          <w:szCs w:val="24"/>
        </w:rPr>
        <w:t>award for the same research is received</w:t>
      </w:r>
      <w:r w:rsidR="00320259" w:rsidRPr="000D75E8">
        <w:rPr>
          <w:rFonts w:asciiTheme="minorHAnsi" w:hAnsiTheme="minorHAnsi"/>
          <w:spacing w:val="-1"/>
          <w:w w:val="105"/>
          <w:sz w:val="24"/>
          <w:szCs w:val="24"/>
        </w:rPr>
        <w:t>, the UVMCC Pilot Project must be relinquished</w:t>
      </w:r>
      <w:r w:rsidR="0061513F" w:rsidRPr="000D75E8">
        <w:rPr>
          <w:rFonts w:asciiTheme="minorHAnsi" w:hAnsiTheme="minorHAnsi"/>
          <w:spacing w:val="-1"/>
          <w:w w:val="105"/>
          <w:sz w:val="24"/>
          <w:szCs w:val="24"/>
        </w:rPr>
        <w:t>.</w:t>
      </w:r>
    </w:p>
    <w:p w14:paraId="1167AAB3" w14:textId="4CEEF0BB" w:rsidR="00293251" w:rsidRPr="000D75E8" w:rsidRDefault="0096501E"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A</w:t>
      </w:r>
      <w:r w:rsidR="00293251" w:rsidRPr="000D75E8">
        <w:rPr>
          <w:rFonts w:asciiTheme="minorHAnsi" w:hAnsiTheme="minorHAnsi"/>
          <w:spacing w:val="-1"/>
          <w:w w:val="105"/>
          <w:sz w:val="24"/>
          <w:szCs w:val="24"/>
        </w:rPr>
        <w:t xml:space="preserve"> PI or Co-PI </w:t>
      </w:r>
      <w:r>
        <w:rPr>
          <w:rFonts w:asciiTheme="minorHAnsi" w:hAnsiTheme="minorHAnsi"/>
          <w:spacing w:val="-1"/>
          <w:w w:val="105"/>
          <w:sz w:val="24"/>
          <w:szCs w:val="24"/>
        </w:rPr>
        <w:t xml:space="preserve">can </w:t>
      </w:r>
      <w:r w:rsidR="00CB6A6C">
        <w:rPr>
          <w:rFonts w:asciiTheme="minorHAnsi" w:hAnsiTheme="minorHAnsi"/>
          <w:spacing w:val="-1"/>
          <w:w w:val="105"/>
          <w:sz w:val="24"/>
          <w:szCs w:val="24"/>
        </w:rPr>
        <w:t>participate in only</w:t>
      </w:r>
      <w:r w:rsidR="00232ED5">
        <w:rPr>
          <w:rFonts w:asciiTheme="minorHAnsi" w:hAnsiTheme="minorHAnsi"/>
          <w:spacing w:val="-1"/>
          <w:w w:val="105"/>
          <w:sz w:val="24"/>
          <w:szCs w:val="24"/>
        </w:rPr>
        <w:t xml:space="preserve"> one project</w:t>
      </w:r>
      <w:r w:rsidR="00CB6A6C">
        <w:rPr>
          <w:rFonts w:asciiTheme="minorHAnsi" w:hAnsiTheme="minorHAnsi"/>
          <w:spacing w:val="-1"/>
          <w:w w:val="105"/>
          <w:sz w:val="24"/>
          <w:szCs w:val="24"/>
        </w:rPr>
        <w:t>.</w:t>
      </w:r>
    </w:p>
    <w:p w14:paraId="510C5E02" w14:textId="77777777" w:rsidR="0038121A" w:rsidRPr="004344E8" w:rsidRDefault="0038121A" w:rsidP="00D01395">
      <w:pPr>
        <w:pStyle w:val="BodyText"/>
        <w:spacing w:before="60" w:afterLines="60" w:after="144"/>
        <w:ind w:left="0"/>
        <w:rPr>
          <w:rFonts w:asciiTheme="minorHAnsi" w:hAnsiTheme="minorHAnsi"/>
          <w:spacing w:val="-1"/>
          <w:w w:val="105"/>
          <w:sz w:val="24"/>
          <w:szCs w:val="24"/>
        </w:rPr>
      </w:pPr>
      <w:r w:rsidRPr="004344E8">
        <w:rPr>
          <w:rFonts w:asciiTheme="minorHAnsi" w:hAnsiTheme="minorHAnsi"/>
          <w:spacing w:val="-1"/>
          <w:w w:val="105"/>
          <w:sz w:val="24"/>
          <w:szCs w:val="24"/>
        </w:rPr>
        <w:t>Investigators who are delinquent with reports on any previous awards are ineligible for new funding until they have satisfied reporting requirements.</w:t>
      </w:r>
    </w:p>
    <w:p w14:paraId="5FD6F41F" w14:textId="77777777" w:rsidR="008B7B35" w:rsidRDefault="008B7B35" w:rsidP="00E56CF7">
      <w:pPr>
        <w:pStyle w:val="Heading"/>
      </w:pPr>
      <w:bookmarkStart w:id="3" w:name="Funding_and_Award_Period"/>
    </w:p>
    <w:p w14:paraId="627F496B" w14:textId="06B4C42F" w:rsidR="00FA2365" w:rsidRPr="006B7E0E" w:rsidRDefault="00FA2365" w:rsidP="00E56CF7">
      <w:pPr>
        <w:pStyle w:val="Heading"/>
      </w:pPr>
      <w:r w:rsidRPr="006B7E0E">
        <w:lastRenderedPageBreak/>
        <w:t>Funding and Award Period</w:t>
      </w:r>
    </w:p>
    <w:bookmarkEnd w:id="3"/>
    <w:p w14:paraId="48306DC7" w14:textId="144D2729" w:rsidR="00683530" w:rsidRPr="000D75E8" w:rsidRDefault="00FA2365" w:rsidP="00FA2365">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Pilot research projects will be supported at up to $</w:t>
      </w:r>
      <w:r w:rsidR="003B31CD" w:rsidRPr="000D75E8">
        <w:rPr>
          <w:rFonts w:asciiTheme="minorHAnsi" w:hAnsiTheme="minorHAnsi"/>
          <w:spacing w:val="-1"/>
          <w:w w:val="105"/>
          <w:sz w:val="24"/>
          <w:szCs w:val="24"/>
        </w:rPr>
        <w:t>50</w:t>
      </w:r>
      <w:r w:rsidRPr="000D75E8">
        <w:rPr>
          <w:rFonts w:asciiTheme="minorHAnsi" w:hAnsiTheme="minorHAnsi"/>
          <w:spacing w:val="-1"/>
          <w:w w:val="105"/>
          <w:sz w:val="24"/>
          <w:szCs w:val="24"/>
        </w:rPr>
        <w:t xml:space="preserve">,000. The </w:t>
      </w:r>
      <w:r w:rsidR="006A535A" w:rsidRPr="000D75E8">
        <w:rPr>
          <w:rFonts w:asciiTheme="minorHAnsi" w:hAnsiTheme="minorHAnsi"/>
          <w:spacing w:val="-1"/>
          <w:w w:val="105"/>
          <w:sz w:val="24"/>
          <w:szCs w:val="24"/>
        </w:rPr>
        <w:t xml:space="preserve">award </w:t>
      </w:r>
      <w:r w:rsidR="002E3279" w:rsidRPr="000D75E8">
        <w:rPr>
          <w:rFonts w:asciiTheme="minorHAnsi" w:hAnsiTheme="minorHAnsi"/>
          <w:spacing w:val="-1"/>
          <w:w w:val="105"/>
          <w:sz w:val="24"/>
          <w:szCs w:val="24"/>
        </w:rPr>
        <w:t xml:space="preserve">start </w:t>
      </w:r>
      <w:r w:rsidR="00683530" w:rsidRPr="000D75E8">
        <w:rPr>
          <w:rFonts w:asciiTheme="minorHAnsi" w:hAnsiTheme="minorHAnsi"/>
          <w:spacing w:val="-1"/>
          <w:w w:val="105"/>
          <w:sz w:val="24"/>
          <w:szCs w:val="24"/>
        </w:rPr>
        <w:t>date</w:t>
      </w:r>
      <w:r w:rsidRPr="000D75E8">
        <w:rPr>
          <w:rFonts w:asciiTheme="minorHAnsi" w:hAnsiTheme="minorHAnsi"/>
          <w:spacing w:val="-1"/>
          <w:w w:val="105"/>
          <w:sz w:val="24"/>
          <w:szCs w:val="24"/>
        </w:rPr>
        <w:t xml:space="preserve"> </w:t>
      </w:r>
      <w:r w:rsidR="009807AC">
        <w:rPr>
          <w:rFonts w:asciiTheme="minorHAnsi" w:hAnsiTheme="minorHAnsi"/>
          <w:spacing w:val="-1"/>
          <w:w w:val="105"/>
          <w:sz w:val="24"/>
          <w:szCs w:val="24"/>
        </w:rPr>
        <w:t xml:space="preserve">for </w:t>
      </w:r>
      <w:r w:rsidR="008B7B35" w:rsidRPr="008B7B35">
        <w:rPr>
          <w:rFonts w:asciiTheme="minorHAnsi" w:hAnsiTheme="minorHAnsi"/>
          <w:b/>
          <w:bCs/>
          <w:spacing w:val="-1"/>
          <w:w w:val="105"/>
          <w:sz w:val="24"/>
          <w:szCs w:val="24"/>
        </w:rPr>
        <w:t>Round 2 Clinical/Translational</w:t>
      </w:r>
      <w:r w:rsidR="008B7B35">
        <w:rPr>
          <w:rFonts w:asciiTheme="minorHAnsi" w:hAnsiTheme="minorHAnsi"/>
          <w:spacing w:val="-1"/>
          <w:w w:val="105"/>
          <w:sz w:val="24"/>
          <w:szCs w:val="24"/>
        </w:rPr>
        <w:t xml:space="preserve"> projects</w:t>
      </w:r>
      <w:r w:rsidR="009807AC">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will be </w:t>
      </w:r>
      <w:r w:rsidR="008B7B35">
        <w:rPr>
          <w:rFonts w:asciiTheme="minorHAnsi" w:hAnsiTheme="minorHAnsi"/>
          <w:spacing w:val="-1"/>
          <w:w w:val="105"/>
          <w:sz w:val="24"/>
          <w:szCs w:val="24"/>
        </w:rPr>
        <w:t>September 1</w:t>
      </w:r>
      <w:r w:rsidR="008B7B35" w:rsidRPr="008B7B35">
        <w:rPr>
          <w:rFonts w:asciiTheme="minorHAnsi" w:hAnsiTheme="minorHAnsi"/>
          <w:spacing w:val="-1"/>
          <w:w w:val="105"/>
          <w:sz w:val="24"/>
          <w:szCs w:val="24"/>
          <w:vertAlign w:val="superscript"/>
        </w:rPr>
        <w:t>st</w:t>
      </w:r>
      <w:r w:rsidR="008B7B35">
        <w:rPr>
          <w:rFonts w:asciiTheme="minorHAnsi" w:hAnsiTheme="minorHAnsi"/>
          <w:spacing w:val="-1"/>
          <w:w w:val="105"/>
          <w:sz w:val="24"/>
          <w:szCs w:val="24"/>
        </w:rPr>
        <w:t xml:space="preserve"> </w:t>
      </w:r>
      <w:r w:rsidR="00073FC4" w:rsidRPr="000D75E8">
        <w:rPr>
          <w:rFonts w:asciiTheme="minorHAnsi" w:hAnsiTheme="minorHAnsi"/>
          <w:spacing w:val="-1"/>
          <w:w w:val="105"/>
          <w:sz w:val="24"/>
          <w:szCs w:val="24"/>
        </w:rPr>
        <w:t>2020</w:t>
      </w:r>
      <w:r w:rsidR="002E3279" w:rsidRPr="000D75E8">
        <w:rPr>
          <w:rFonts w:asciiTheme="minorHAnsi" w:hAnsiTheme="minorHAnsi"/>
          <w:spacing w:val="-1"/>
          <w:w w:val="105"/>
          <w:sz w:val="24"/>
          <w:szCs w:val="24"/>
        </w:rPr>
        <w:t>, subject to administrative considerations</w:t>
      </w:r>
      <w:r w:rsidR="007D3122" w:rsidRPr="000D75E8">
        <w:rPr>
          <w:rFonts w:asciiTheme="minorHAnsi" w:hAnsiTheme="minorHAnsi"/>
          <w:spacing w:val="-1"/>
          <w:w w:val="105"/>
          <w:sz w:val="24"/>
          <w:szCs w:val="24"/>
        </w:rPr>
        <w:t>.</w:t>
      </w:r>
    </w:p>
    <w:p w14:paraId="04F05851" w14:textId="77777777" w:rsidR="006A535A" w:rsidRPr="006B7E0E" w:rsidRDefault="006A535A" w:rsidP="00E56CF7">
      <w:pPr>
        <w:pStyle w:val="Heading"/>
      </w:pPr>
      <w:r w:rsidRPr="006B7E0E">
        <w:t>Allowable Expenses</w:t>
      </w:r>
    </w:p>
    <w:tbl>
      <w:tblPr>
        <w:tblStyle w:val="TableGrid"/>
        <w:tblW w:w="0" w:type="auto"/>
        <w:tblLook w:val="04A0" w:firstRow="1" w:lastRow="0" w:firstColumn="1" w:lastColumn="0" w:noHBand="0" w:noVBand="1"/>
      </w:tblPr>
      <w:tblGrid>
        <w:gridCol w:w="4271"/>
        <w:gridCol w:w="4359"/>
      </w:tblGrid>
      <w:tr w:rsidR="007D3122" w:rsidRPr="00844339" w14:paraId="0437592D" w14:textId="77777777" w:rsidTr="00113DF1">
        <w:trPr>
          <w:trHeight w:val="720"/>
          <w:tblHeader/>
        </w:trPr>
        <w:tc>
          <w:tcPr>
            <w:tcW w:w="4271" w:type="dxa"/>
            <w:shd w:val="clear" w:color="auto" w:fill="C2D69B" w:themeFill="accent3" w:themeFillTint="99"/>
            <w:vAlign w:val="center"/>
          </w:tcPr>
          <w:p w14:paraId="1378D9EB" w14:textId="199E3536" w:rsidR="007D3122" w:rsidRPr="000D75E8" w:rsidRDefault="007D3122" w:rsidP="004D10A8">
            <w:pPr>
              <w:pStyle w:val="BodyText"/>
              <w:spacing w:before="120" w:after="120"/>
              <w:ind w:left="0"/>
              <w:jc w:val="center"/>
              <w:rPr>
                <w:rFonts w:asciiTheme="minorHAnsi" w:hAnsiTheme="minorHAnsi"/>
                <w:b/>
                <w:spacing w:val="-1"/>
                <w:w w:val="105"/>
                <w:sz w:val="24"/>
                <w:szCs w:val="24"/>
              </w:rPr>
            </w:pPr>
            <w:bookmarkStart w:id="4" w:name="Allowable_Expenses"/>
            <w:bookmarkEnd w:id="4"/>
            <w:r w:rsidRPr="000D75E8">
              <w:rPr>
                <w:rFonts w:asciiTheme="minorHAnsi" w:hAnsiTheme="minorHAnsi"/>
                <w:b/>
                <w:spacing w:val="-1"/>
                <w:w w:val="105"/>
                <w:sz w:val="24"/>
                <w:szCs w:val="24"/>
              </w:rPr>
              <w:t>Allowable Expense:</w:t>
            </w:r>
          </w:p>
        </w:tc>
        <w:tc>
          <w:tcPr>
            <w:tcW w:w="4359" w:type="dxa"/>
            <w:shd w:val="clear" w:color="auto" w:fill="D99594" w:themeFill="accent2" w:themeFillTint="99"/>
            <w:vAlign w:val="center"/>
          </w:tcPr>
          <w:p w14:paraId="1E4CD295" w14:textId="64DDE884" w:rsidR="007D3122" w:rsidRPr="000D75E8" w:rsidRDefault="007D3122" w:rsidP="007D3122">
            <w:pPr>
              <w:pStyle w:val="BodyText"/>
              <w:spacing w:before="120" w:after="120"/>
              <w:ind w:left="0"/>
              <w:jc w:val="center"/>
              <w:rPr>
                <w:rFonts w:asciiTheme="minorHAnsi" w:hAnsiTheme="minorHAnsi"/>
                <w:b/>
                <w:spacing w:val="-1"/>
                <w:w w:val="105"/>
                <w:sz w:val="24"/>
                <w:szCs w:val="24"/>
              </w:rPr>
            </w:pPr>
            <w:r w:rsidRPr="000D75E8">
              <w:rPr>
                <w:rFonts w:asciiTheme="minorHAnsi" w:hAnsiTheme="minorHAnsi"/>
                <w:b/>
                <w:spacing w:val="-1"/>
                <w:w w:val="105"/>
                <w:sz w:val="24"/>
                <w:szCs w:val="24"/>
              </w:rPr>
              <w:t xml:space="preserve">Non-Allowable </w:t>
            </w:r>
            <w:r w:rsidR="004D10A8">
              <w:rPr>
                <w:rFonts w:asciiTheme="minorHAnsi" w:hAnsiTheme="minorHAnsi"/>
                <w:b/>
                <w:spacing w:val="-1"/>
                <w:w w:val="105"/>
                <w:sz w:val="24"/>
                <w:szCs w:val="24"/>
              </w:rPr>
              <w:t>E</w:t>
            </w:r>
            <w:r w:rsidRPr="000D75E8">
              <w:rPr>
                <w:rFonts w:asciiTheme="minorHAnsi" w:hAnsiTheme="minorHAnsi"/>
                <w:b/>
                <w:spacing w:val="-1"/>
                <w:w w:val="105"/>
                <w:sz w:val="24"/>
                <w:szCs w:val="24"/>
              </w:rPr>
              <w:t>xpense:</w:t>
            </w:r>
          </w:p>
        </w:tc>
      </w:tr>
      <w:tr w:rsidR="007D3122" w:rsidRPr="00844339" w14:paraId="76DF901B" w14:textId="77777777" w:rsidTr="00113DF1">
        <w:tc>
          <w:tcPr>
            <w:tcW w:w="4271" w:type="dxa"/>
            <w:shd w:val="clear" w:color="auto" w:fill="D6E3BC" w:themeFill="accent3" w:themeFillTint="66"/>
            <w:vAlign w:val="center"/>
          </w:tcPr>
          <w:p w14:paraId="5A64CBEB" w14:textId="67560F8F" w:rsidR="00185C0C" w:rsidRPr="000D75E8" w:rsidRDefault="00446C85"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&amp; Benefits for Research Staff (e.g.</w:t>
            </w:r>
            <w:r w:rsidR="00AE20A1">
              <w:rPr>
                <w:rFonts w:asciiTheme="minorHAnsi" w:hAnsiTheme="minorHAnsi"/>
                <w:spacing w:val="-1"/>
                <w:w w:val="105"/>
                <w:sz w:val="24"/>
                <w:szCs w:val="24"/>
              </w:rPr>
              <w:t>,</w:t>
            </w:r>
            <w:r w:rsidRPr="000D75E8">
              <w:rPr>
                <w:rFonts w:asciiTheme="minorHAnsi" w:hAnsiTheme="minorHAnsi"/>
                <w:spacing w:val="-1"/>
                <w:w w:val="105"/>
                <w:sz w:val="24"/>
                <w:szCs w:val="24"/>
              </w:rPr>
              <w:t xml:space="preserve"> laboratory technicians, data managers, etc.)</w:t>
            </w:r>
            <w:r w:rsidR="00683530" w:rsidRPr="000D75E8">
              <w:rPr>
                <w:rFonts w:asciiTheme="minorHAnsi" w:hAnsiTheme="minorHAnsi"/>
                <w:spacing w:val="-1"/>
                <w:w w:val="105"/>
                <w:sz w:val="24"/>
                <w:szCs w:val="24"/>
              </w:rPr>
              <w:t xml:space="preserve"> </w:t>
            </w:r>
          </w:p>
        </w:tc>
        <w:tc>
          <w:tcPr>
            <w:tcW w:w="4359" w:type="dxa"/>
            <w:shd w:val="clear" w:color="auto" w:fill="E5B8B7" w:themeFill="accent2" w:themeFillTint="66"/>
            <w:vAlign w:val="center"/>
          </w:tcPr>
          <w:p w14:paraId="67EFD587" w14:textId="56E00C4D" w:rsidR="007D3122" w:rsidRPr="000D75E8" w:rsidRDefault="00976581" w:rsidP="00DE1CDE">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w:t>
            </w:r>
            <w:r w:rsidR="00EF6B2A" w:rsidRPr="000D75E8">
              <w:rPr>
                <w:rFonts w:asciiTheme="minorHAnsi" w:hAnsiTheme="minorHAnsi"/>
                <w:spacing w:val="-1"/>
                <w:w w:val="105"/>
                <w:sz w:val="24"/>
                <w:szCs w:val="24"/>
              </w:rPr>
              <w:t xml:space="preserve"> for any Key Personnel on this project.</w:t>
            </w:r>
          </w:p>
        </w:tc>
      </w:tr>
      <w:tr w:rsidR="00EF6B2A" w:rsidRPr="00844339" w14:paraId="003EC010" w14:textId="77777777" w:rsidTr="00113DF1">
        <w:tc>
          <w:tcPr>
            <w:tcW w:w="4271" w:type="dxa"/>
            <w:shd w:val="clear" w:color="auto" w:fill="D6E3BC" w:themeFill="accent3" w:themeFillTint="66"/>
            <w:vAlign w:val="center"/>
          </w:tcPr>
          <w:p w14:paraId="79A84382" w14:textId="77777777" w:rsidR="00EF6B2A" w:rsidRPr="000D75E8" w:rsidRDefault="00EF6B2A" w:rsidP="00EF6B2A">
            <w:pPr>
              <w:pStyle w:val="BodyText"/>
              <w:spacing w:before="120" w:after="120"/>
              <w:ind w:left="0"/>
              <w:rPr>
                <w:rFonts w:asciiTheme="minorHAnsi" w:hAnsiTheme="minorHAnsi"/>
                <w:b/>
                <w:i/>
                <w:spacing w:val="-1"/>
                <w:w w:val="105"/>
                <w:sz w:val="24"/>
                <w:szCs w:val="24"/>
              </w:rPr>
            </w:pPr>
            <w:r w:rsidRPr="000D75E8">
              <w:rPr>
                <w:rFonts w:asciiTheme="minorHAnsi" w:hAnsiTheme="minorHAnsi"/>
                <w:spacing w:val="-1"/>
                <w:w w:val="105"/>
                <w:sz w:val="24"/>
                <w:szCs w:val="24"/>
              </w:rPr>
              <w:t xml:space="preserve">Salaries &amp; Benefits for Graduate and </w:t>
            </w:r>
            <w:r w:rsidR="00976581" w:rsidRPr="000D75E8">
              <w:rPr>
                <w:rFonts w:asciiTheme="minorHAnsi" w:hAnsiTheme="minorHAnsi"/>
                <w:spacing w:val="-1"/>
                <w:w w:val="105"/>
                <w:sz w:val="24"/>
                <w:szCs w:val="24"/>
              </w:rPr>
              <w:t>Postdoctoral</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Research</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Assistants</w:t>
            </w:r>
          </w:p>
        </w:tc>
        <w:tc>
          <w:tcPr>
            <w:tcW w:w="4359" w:type="dxa"/>
            <w:shd w:val="clear" w:color="auto" w:fill="E5B8B7" w:themeFill="accent2" w:themeFillTint="66"/>
            <w:vAlign w:val="center"/>
          </w:tcPr>
          <w:p w14:paraId="4732BB0D" w14:textId="34EC292E" w:rsidR="00EF6B2A" w:rsidRPr="000D75E8" w:rsidRDefault="00EF6B2A" w:rsidP="000D75E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 for teaching, secretarial or administrative activities</w:t>
            </w:r>
            <w:r w:rsidR="00BA5FF9" w:rsidRPr="000D75E8">
              <w:rPr>
                <w:rFonts w:asciiTheme="minorHAnsi" w:hAnsiTheme="minorHAnsi"/>
                <w:spacing w:val="-1"/>
                <w:w w:val="105"/>
                <w:sz w:val="24"/>
                <w:szCs w:val="24"/>
              </w:rPr>
              <w:t xml:space="preserve">. </w:t>
            </w:r>
          </w:p>
        </w:tc>
      </w:tr>
      <w:tr w:rsidR="00EF6B2A" w:rsidRPr="00844339" w14:paraId="77823FF3" w14:textId="77777777" w:rsidTr="00113DF1">
        <w:tc>
          <w:tcPr>
            <w:tcW w:w="4271" w:type="dxa"/>
            <w:shd w:val="clear" w:color="auto" w:fill="D6E3BC" w:themeFill="accent3" w:themeFillTint="66"/>
            <w:vAlign w:val="center"/>
          </w:tcPr>
          <w:p w14:paraId="025ACD3B" w14:textId="77777777" w:rsidR="00EF6B2A" w:rsidRPr="000D75E8" w:rsidRDefault="00EF6B2A"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Specialized Services (e.g., microscopy, animal care, etc.)</w:t>
            </w:r>
          </w:p>
        </w:tc>
        <w:tc>
          <w:tcPr>
            <w:tcW w:w="4359" w:type="dxa"/>
            <w:shd w:val="clear" w:color="auto" w:fill="E5B8B7" w:themeFill="accent2" w:themeFillTint="66"/>
            <w:vAlign w:val="center"/>
          </w:tcPr>
          <w:p w14:paraId="707FF260" w14:textId="0E69DBC2" w:rsidR="00EF6B2A" w:rsidRPr="000D75E8" w:rsidRDefault="00DE1CDE"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consultants</w:t>
            </w:r>
            <w:r w:rsidR="002E3279" w:rsidRPr="000D75E8">
              <w:rPr>
                <w:rFonts w:asciiTheme="minorHAnsi" w:hAnsiTheme="minorHAnsi"/>
                <w:spacing w:val="-1"/>
                <w:w w:val="105"/>
                <w:sz w:val="24"/>
                <w:szCs w:val="24"/>
              </w:rPr>
              <w:t>, s</w:t>
            </w:r>
            <w:r w:rsidR="00EF6B2A" w:rsidRPr="000D75E8">
              <w:rPr>
                <w:rFonts w:asciiTheme="minorHAnsi" w:hAnsiTheme="minorHAnsi"/>
                <w:spacing w:val="-1"/>
                <w:w w:val="105"/>
                <w:sz w:val="24"/>
                <w:szCs w:val="24"/>
              </w:rPr>
              <w:t>ub-contracts</w:t>
            </w:r>
            <w:r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or </w:t>
            </w:r>
            <w:r w:rsidR="00EF6B2A" w:rsidRPr="000D75E8">
              <w:rPr>
                <w:rFonts w:asciiTheme="minorHAnsi" w:hAnsiTheme="minorHAnsi"/>
                <w:spacing w:val="-1"/>
                <w:w w:val="105"/>
                <w:sz w:val="24"/>
                <w:szCs w:val="24"/>
              </w:rPr>
              <w:t>consortium</w:t>
            </w:r>
            <w:r w:rsidRPr="000D75E8">
              <w:rPr>
                <w:rFonts w:asciiTheme="minorHAnsi" w:hAnsiTheme="minorHAnsi"/>
                <w:spacing w:val="-1"/>
                <w:w w:val="105"/>
                <w:sz w:val="24"/>
                <w:szCs w:val="24"/>
              </w:rPr>
              <w:t xml:space="preserve"> </w:t>
            </w:r>
            <w:r w:rsidR="00EF6B2A" w:rsidRPr="000D75E8">
              <w:rPr>
                <w:rFonts w:asciiTheme="minorHAnsi" w:hAnsiTheme="minorHAnsi"/>
                <w:spacing w:val="-1"/>
                <w:w w:val="105"/>
                <w:sz w:val="24"/>
                <w:szCs w:val="24"/>
              </w:rPr>
              <w:t>agreements</w:t>
            </w:r>
            <w:r w:rsidR="00350A1B">
              <w:rPr>
                <w:rFonts w:asciiTheme="minorHAnsi" w:hAnsiTheme="minorHAnsi"/>
                <w:spacing w:val="-1"/>
                <w:w w:val="105"/>
                <w:sz w:val="24"/>
                <w:szCs w:val="24"/>
              </w:rPr>
              <w:t xml:space="preserve"> outside UVM</w:t>
            </w:r>
            <w:r w:rsidR="005837F0"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p>
        </w:tc>
      </w:tr>
      <w:tr w:rsidR="00380574" w:rsidRPr="00844339" w14:paraId="5086E3B7" w14:textId="77777777" w:rsidTr="00113DF1">
        <w:tc>
          <w:tcPr>
            <w:tcW w:w="4271" w:type="dxa"/>
            <w:tcBorders>
              <w:bottom w:val="single" w:sz="4" w:space="0" w:color="auto"/>
            </w:tcBorders>
            <w:shd w:val="clear" w:color="auto" w:fill="D6E3BC" w:themeFill="accent3" w:themeFillTint="66"/>
            <w:vAlign w:val="center"/>
          </w:tcPr>
          <w:p w14:paraId="2A3CCA63"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Research Supplies</w:t>
            </w:r>
          </w:p>
        </w:tc>
        <w:tc>
          <w:tcPr>
            <w:tcW w:w="4359" w:type="dxa"/>
            <w:tcBorders>
              <w:bottom w:val="single" w:sz="4" w:space="0" w:color="auto"/>
            </w:tcBorders>
            <w:shd w:val="clear" w:color="auto" w:fill="E5B8B7" w:themeFill="accent2" w:themeFillTint="66"/>
            <w:vAlign w:val="center"/>
          </w:tcPr>
          <w:p w14:paraId="792D0E34"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Office supplies, unless directly related to the aims of the project. </w:t>
            </w:r>
          </w:p>
        </w:tc>
      </w:tr>
      <w:tr w:rsidR="00EF6B2A" w:rsidRPr="00844339" w14:paraId="6455E519" w14:textId="77777777" w:rsidTr="00113DF1">
        <w:tc>
          <w:tcPr>
            <w:tcW w:w="4271" w:type="dxa"/>
            <w:tcBorders>
              <w:top w:val="nil"/>
            </w:tcBorders>
            <w:shd w:val="clear" w:color="auto" w:fill="D6E3BC" w:themeFill="accent3" w:themeFillTint="66"/>
            <w:vAlign w:val="center"/>
          </w:tcPr>
          <w:p w14:paraId="5ADC4DA1" w14:textId="45F76415" w:rsidR="00EF6B2A" w:rsidRPr="000D75E8" w:rsidRDefault="00832CD2" w:rsidP="00EF6B2A">
            <w:pPr>
              <w:pStyle w:val="BodyText"/>
              <w:spacing w:before="120" w:after="120"/>
              <w:ind w:left="0"/>
              <w:rPr>
                <w:rFonts w:asciiTheme="minorHAnsi" w:hAnsiTheme="minorHAnsi"/>
                <w:spacing w:val="-1"/>
                <w:w w:val="105"/>
                <w:sz w:val="24"/>
                <w:szCs w:val="24"/>
              </w:rPr>
            </w:pPr>
            <w:hyperlink r:id="rId11" w:history="1">
              <w:r w:rsidR="00492FCD">
                <w:rPr>
                  <w:rStyle w:val="Hyperlink"/>
                  <w:rFonts w:asciiTheme="minorHAnsi" w:hAnsiTheme="minorHAnsi"/>
                  <w:spacing w:val="-1"/>
                  <w:w w:val="105"/>
                  <w:sz w:val="24"/>
                  <w:szCs w:val="24"/>
                </w:rPr>
                <w:t>UVMCC Core Facilities</w:t>
              </w:r>
            </w:hyperlink>
            <w:r w:rsidR="00492FCD" w:rsidRPr="00492FCD">
              <w:rPr>
                <w:rStyle w:val="Hyperlink"/>
                <w:rFonts w:asciiTheme="minorHAnsi" w:hAnsiTheme="minorHAnsi"/>
                <w:spacing w:val="-1"/>
                <w:w w:val="105"/>
                <w:sz w:val="24"/>
                <w:szCs w:val="24"/>
              </w:rPr>
              <w:t xml:space="preserve"> </w:t>
            </w:r>
            <w:r w:rsidR="00492FCD" w:rsidRPr="00492FCD">
              <w:rPr>
                <w:rStyle w:val="Hyperlink"/>
                <w:rFonts w:asciiTheme="minorHAnsi" w:hAnsiTheme="minorHAnsi"/>
                <w:color w:val="auto"/>
                <w:spacing w:val="-1"/>
                <w:w w:val="105"/>
                <w:sz w:val="24"/>
                <w:szCs w:val="24"/>
                <w:u w:val="none"/>
              </w:rPr>
              <w:t xml:space="preserve">(Biobank, Biostatistics, Cancer Translational Research Lab (CTRL), </w:t>
            </w:r>
            <w:r w:rsidR="00492FCD">
              <w:rPr>
                <w:rStyle w:val="Hyperlink"/>
                <w:rFonts w:asciiTheme="minorHAnsi" w:hAnsiTheme="minorHAnsi"/>
                <w:color w:val="auto"/>
                <w:spacing w:val="-1"/>
                <w:w w:val="105"/>
                <w:sz w:val="24"/>
                <w:szCs w:val="24"/>
                <w:u w:val="none"/>
              </w:rPr>
              <w:t xml:space="preserve">Microscopy (MIC) </w:t>
            </w:r>
            <w:r w:rsidR="00492FCD" w:rsidRPr="00492FCD">
              <w:rPr>
                <w:rStyle w:val="Hyperlink"/>
                <w:rFonts w:asciiTheme="minorHAnsi" w:hAnsiTheme="minorHAnsi"/>
                <w:color w:val="auto"/>
                <w:spacing w:val="-1"/>
                <w:w w:val="105"/>
                <w:sz w:val="24"/>
                <w:szCs w:val="24"/>
                <w:u w:val="none"/>
              </w:rPr>
              <w:t>Vermont Integrative Genomics Resource (VIGR)</w:t>
            </w:r>
          </w:p>
        </w:tc>
        <w:tc>
          <w:tcPr>
            <w:tcW w:w="4359" w:type="dxa"/>
            <w:tcBorders>
              <w:top w:val="nil"/>
            </w:tcBorders>
            <w:shd w:val="clear" w:color="auto" w:fill="E5B8B7" w:themeFill="accent2" w:themeFillTint="66"/>
            <w:vAlign w:val="center"/>
          </w:tcPr>
          <w:p w14:paraId="509AF92C" w14:textId="7C6B1B68" w:rsidR="00EF6B2A" w:rsidRPr="000D75E8" w:rsidRDefault="00EF6B2A"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Any external services </w:t>
            </w:r>
            <w:r w:rsidR="002E3279" w:rsidRPr="000D75E8">
              <w:rPr>
                <w:rFonts w:asciiTheme="minorHAnsi" w:hAnsiTheme="minorHAnsi"/>
                <w:spacing w:val="-1"/>
                <w:w w:val="105"/>
                <w:sz w:val="24"/>
                <w:szCs w:val="24"/>
              </w:rPr>
              <w:t>when</w:t>
            </w:r>
            <w:r w:rsidRPr="000D75E8">
              <w:rPr>
                <w:rFonts w:asciiTheme="minorHAnsi" w:hAnsiTheme="minorHAnsi"/>
                <w:spacing w:val="-1"/>
                <w:w w:val="105"/>
                <w:sz w:val="24"/>
                <w:szCs w:val="24"/>
              </w:rPr>
              <w:t xml:space="preserve"> the </w:t>
            </w:r>
            <w:r w:rsidR="00350A1B">
              <w:rPr>
                <w:rFonts w:asciiTheme="minorHAnsi" w:hAnsiTheme="minorHAnsi"/>
                <w:spacing w:val="-1"/>
                <w:w w:val="105"/>
                <w:sz w:val="24"/>
                <w:szCs w:val="24"/>
              </w:rPr>
              <w:t xml:space="preserve">same </w:t>
            </w:r>
            <w:r w:rsidRPr="000D75E8">
              <w:rPr>
                <w:rFonts w:asciiTheme="minorHAnsi" w:hAnsiTheme="minorHAnsi"/>
                <w:spacing w:val="-1"/>
                <w:w w:val="105"/>
                <w:sz w:val="24"/>
                <w:szCs w:val="24"/>
              </w:rPr>
              <w:t xml:space="preserve">services are available </w:t>
            </w:r>
            <w:r w:rsidR="00976581" w:rsidRPr="000D75E8">
              <w:rPr>
                <w:rFonts w:asciiTheme="minorHAnsi" w:hAnsiTheme="minorHAnsi"/>
                <w:spacing w:val="-1"/>
                <w:w w:val="105"/>
                <w:sz w:val="24"/>
                <w:szCs w:val="24"/>
              </w:rPr>
              <w:t>using</w:t>
            </w:r>
            <w:r w:rsidRPr="000D75E8">
              <w:rPr>
                <w:rFonts w:asciiTheme="minorHAnsi" w:hAnsiTheme="minorHAnsi"/>
                <w:spacing w:val="-1"/>
                <w:w w:val="105"/>
                <w:sz w:val="24"/>
                <w:szCs w:val="24"/>
              </w:rPr>
              <w:t xml:space="preserve"> UVMCC resources.</w:t>
            </w:r>
          </w:p>
        </w:tc>
      </w:tr>
      <w:tr w:rsidR="004D10A8" w:rsidRPr="00844339" w14:paraId="32CA2931" w14:textId="77777777" w:rsidTr="00113DF1">
        <w:trPr>
          <w:trHeight w:val="1705"/>
        </w:trPr>
        <w:tc>
          <w:tcPr>
            <w:tcW w:w="4271" w:type="dxa"/>
            <w:shd w:val="clear" w:color="auto" w:fill="D6E3BC" w:themeFill="accent3" w:themeFillTint="66"/>
            <w:vAlign w:val="center"/>
          </w:tcPr>
          <w:p w14:paraId="0DC14C8D" w14:textId="34A18238" w:rsidR="004D10A8" w:rsidRPr="000D75E8" w:rsidRDefault="004D10A8" w:rsidP="0016700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Patient Care Costs related to Clinical Trials (e.g., stipends, procedures, lab tests done solely for research).</w:t>
            </w:r>
            <w:r w:rsidRPr="000D75E8">
              <w:rPr>
                <w:rFonts w:asciiTheme="minorHAnsi" w:hAnsiTheme="minorHAnsi"/>
                <w:b/>
                <w:i/>
                <w:spacing w:val="-1"/>
                <w:w w:val="105"/>
                <w:sz w:val="24"/>
                <w:szCs w:val="24"/>
              </w:rPr>
              <w:t xml:space="preserve"> </w:t>
            </w:r>
            <w:hyperlink r:id="rId12" w:history="1">
              <w:r w:rsidRPr="000D75E8">
                <w:rPr>
                  <w:rStyle w:val="Hyperlink"/>
                  <w:rFonts w:asciiTheme="minorHAnsi" w:hAnsiTheme="minorHAnsi"/>
                  <w:b/>
                  <w:i/>
                  <w:spacing w:val="-1"/>
                  <w:w w:val="105"/>
                  <w:sz w:val="24"/>
                  <w:szCs w:val="24"/>
                </w:rPr>
                <w:t xml:space="preserve">UVMCC Clinical Trials </w:t>
              </w:r>
              <w:proofErr w:type="spellStart"/>
              <w:r w:rsidRPr="000D75E8">
                <w:rPr>
                  <w:rStyle w:val="Hyperlink"/>
                  <w:rFonts w:asciiTheme="minorHAnsi" w:hAnsiTheme="minorHAnsi"/>
                  <w:b/>
                  <w:i/>
                  <w:spacing w:val="-1"/>
                  <w:w w:val="105"/>
                  <w:sz w:val="24"/>
                  <w:szCs w:val="24"/>
                </w:rPr>
                <w:t>Office</w:t>
              </w:r>
              <w:proofErr w:type="spellEnd"/>
              <w:r w:rsidRPr="000D75E8">
                <w:rPr>
                  <w:rStyle w:val="Hyperlink"/>
                  <w:rFonts w:asciiTheme="minorHAnsi" w:hAnsiTheme="minorHAnsi"/>
                  <w:b/>
                  <w:i/>
                  <w:spacing w:val="-1"/>
                  <w:w w:val="105"/>
                  <w:sz w:val="24"/>
                  <w:szCs w:val="24"/>
                </w:rPr>
                <w:t xml:space="preserve"> (CTO)</w:t>
              </w:r>
            </w:hyperlink>
            <w:r w:rsidRPr="000D75E8">
              <w:rPr>
                <w:rFonts w:asciiTheme="minorHAnsi" w:hAnsiTheme="minorHAnsi"/>
                <w:b/>
                <w:i/>
                <w:spacing w:val="-1"/>
                <w:w w:val="105"/>
                <w:sz w:val="24"/>
                <w:szCs w:val="24"/>
              </w:rPr>
              <w:t xml:space="preserve"> </w:t>
            </w:r>
            <w:r w:rsidR="00167008">
              <w:rPr>
                <w:rFonts w:asciiTheme="minorHAnsi" w:hAnsiTheme="minorHAnsi"/>
                <w:b/>
                <w:i/>
                <w:spacing w:val="-1"/>
                <w:w w:val="105"/>
                <w:sz w:val="24"/>
                <w:szCs w:val="24"/>
              </w:rPr>
              <w:t xml:space="preserve">personnel </w:t>
            </w:r>
            <w:r w:rsidRPr="000D75E8">
              <w:rPr>
                <w:rFonts w:asciiTheme="minorHAnsi" w:hAnsiTheme="minorHAnsi"/>
                <w:b/>
                <w:i/>
                <w:spacing w:val="-1"/>
                <w:w w:val="105"/>
                <w:sz w:val="24"/>
                <w:szCs w:val="24"/>
              </w:rPr>
              <w:t xml:space="preserve">must be </w:t>
            </w:r>
            <w:r w:rsidR="00167008">
              <w:rPr>
                <w:rFonts w:asciiTheme="minorHAnsi" w:hAnsiTheme="minorHAnsi"/>
                <w:b/>
                <w:i/>
                <w:spacing w:val="-1"/>
                <w:w w:val="105"/>
                <w:sz w:val="24"/>
                <w:szCs w:val="24"/>
              </w:rPr>
              <w:t>budgete</w:t>
            </w:r>
            <w:r w:rsidRPr="000D75E8">
              <w:rPr>
                <w:rFonts w:asciiTheme="minorHAnsi" w:hAnsiTheme="minorHAnsi"/>
                <w:b/>
                <w:i/>
                <w:spacing w:val="-1"/>
                <w:w w:val="105"/>
                <w:sz w:val="24"/>
                <w:szCs w:val="24"/>
              </w:rPr>
              <w:t>d for clinical trial activities.</w:t>
            </w:r>
          </w:p>
        </w:tc>
        <w:tc>
          <w:tcPr>
            <w:tcW w:w="4359" w:type="dxa"/>
            <w:shd w:val="clear" w:color="auto" w:fill="E5B8B7" w:themeFill="accent2" w:themeFillTint="66"/>
            <w:vAlign w:val="center"/>
          </w:tcPr>
          <w:p w14:paraId="4BA2775E" w14:textId="4BFD4D5E" w:rsidR="004D10A8"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Therapeutic Equipment</w:t>
            </w:r>
          </w:p>
        </w:tc>
      </w:tr>
      <w:tr w:rsidR="008C67F0" w:rsidRPr="00844339" w14:paraId="411535AD" w14:textId="77777777" w:rsidTr="00113DF1">
        <w:tc>
          <w:tcPr>
            <w:tcW w:w="4271" w:type="dxa"/>
            <w:shd w:val="clear" w:color="auto" w:fill="D6E3BC" w:themeFill="accent3" w:themeFillTint="66"/>
            <w:vAlign w:val="center"/>
          </w:tcPr>
          <w:p w14:paraId="109B00B0"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Equipment (up to $10,000)</w:t>
            </w:r>
          </w:p>
        </w:tc>
        <w:tc>
          <w:tcPr>
            <w:tcW w:w="4359" w:type="dxa"/>
            <w:shd w:val="clear" w:color="auto" w:fill="E5B8B7" w:themeFill="accent2" w:themeFillTint="66"/>
            <w:vAlign w:val="center"/>
          </w:tcPr>
          <w:p w14:paraId="25762925" w14:textId="0F02FD08" w:rsidR="008C67F0" w:rsidRPr="000D75E8" w:rsidRDefault="004D10A8" w:rsidP="004D10A8">
            <w:pPr>
              <w:pStyle w:val="BodyText"/>
              <w:spacing w:before="120" w:after="120"/>
              <w:ind w:left="0"/>
              <w:rPr>
                <w:rFonts w:asciiTheme="minorHAnsi" w:hAnsiTheme="minorHAnsi"/>
                <w:spacing w:val="-1"/>
                <w:w w:val="105"/>
                <w:sz w:val="24"/>
                <w:szCs w:val="24"/>
              </w:rPr>
            </w:pPr>
            <w:r w:rsidRPr="00A9180E">
              <w:rPr>
                <w:rFonts w:asciiTheme="minorHAnsi" w:hAnsiTheme="minorHAnsi"/>
                <w:spacing w:val="-1"/>
                <w:w w:val="105"/>
                <w:sz w:val="24"/>
                <w:szCs w:val="24"/>
              </w:rPr>
              <w:t>Equipment maintenance and service contracts</w:t>
            </w:r>
          </w:p>
        </w:tc>
      </w:tr>
      <w:tr w:rsidR="008C67F0" w:rsidRPr="00844339" w14:paraId="4BFDC73F" w14:textId="77777777" w:rsidTr="00113DF1">
        <w:tc>
          <w:tcPr>
            <w:tcW w:w="4271" w:type="dxa"/>
            <w:shd w:val="clear" w:color="auto" w:fill="D6E3BC" w:themeFill="accent3" w:themeFillTint="66"/>
            <w:vAlign w:val="center"/>
          </w:tcPr>
          <w:p w14:paraId="65B90164"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Domestic travel directly related to the aims of the project (up to $2,000)</w:t>
            </w:r>
          </w:p>
        </w:tc>
        <w:tc>
          <w:tcPr>
            <w:tcW w:w="4359" w:type="dxa"/>
            <w:shd w:val="clear" w:color="auto" w:fill="E5B8B7" w:themeFill="accent2" w:themeFillTint="66"/>
            <w:vAlign w:val="center"/>
          </w:tcPr>
          <w:p w14:paraId="0577477A" w14:textId="33708C71"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Speaker travel and honoraria</w:t>
            </w:r>
            <w:r>
              <w:rPr>
                <w:rFonts w:asciiTheme="minorHAnsi" w:hAnsiTheme="minorHAnsi"/>
                <w:spacing w:val="-1"/>
                <w:w w:val="105"/>
                <w:sz w:val="24"/>
                <w:szCs w:val="24"/>
              </w:rPr>
              <w:t xml:space="preserve">. </w:t>
            </w:r>
            <w:r w:rsidRPr="000D75E8" w:rsidDel="00BA5FF9">
              <w:rPr>
                <w:rFonts w:asciiTheme="minorHAnsi" w:hAnsiTheme="minorHAnsi"/>
                <w:spacing w:val="-1"/>
                <w:w w:val="105"/>
                <w:sz w:val="24"/>
                <w:szCs w:val="24"/>
              </w:rPr>
              <w:t>Recruiting and relocation expenses</w:t>
            </w:r>
            <w:r w:rsidRPr="000D75E8" w:rsidDel="004D10A8">
              <w:rPr>
                <w:rFonts w:asciiTheme="minorHAnsi" w:hAnsiTheme="minorHAnsi"/>
                <w:spacing w:val="-1"/>
                <w:w w:val="105"/>
                <w:sz w:val="24"/>
                <w:szCs w:val="24"/>
              </w:rPr>
              <w:t xml:space="preserve"> </w:t>
            </w:r>
          </w:p>
        </w:tc>
      </w:tr>
      <w:tr w:rsidR="008C67F0" w:rsidRPr="00844339" w14:paraId="135F5ECE" w14:textId="77777777" w:rsidTr="00113DF1">
        <w:tc>
          <w:tcPr>
            <w:tcW w:w="4271" w:type="dxa"/>
            <w:shd w:val="clear" w:color="auto" w:fill="D6E3BC" w:themeFill="accent3" w:themeFillTint="66"/>
            <w:vAlign w:val="center"/>
          </w:tcPr>
          <w:p w14:paraId="61D19101"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Publication costs</w:t>
            </w:r>
          </w:p>
        </w:tc>
        <w:tc>
          <w:tcPr>
            <w:tcW w:w="4359" w:type="dxa"/>
            <w:shd w:val="clear" w:color="auto" w:fill="E5B8B7" w:themeFill="accent2" w:themeFillTint="66"/>
            <w:vAlign w:val="center"/>
          </w:tcPr>
          <w:p w14:paraId="3FB4BA64" w14:textId="68DB202D"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Membership dues, textbooks/course books and periodicals; binding of </w:t>
            </w:r>
            <w:r w:rsidRPr="000D75E8">
              <w:rPr>
                <w:rFonts w:asciiTheme="minorHAnsi" w:hAnsiTheme="minorHAnsi"/>
                <w:spacing w:val="-1"/>
                <w:w w:val="105"/>
                <w:sz w:val="24"/>
                <w:szCs w:val="24"/>
              </w:rPr>
              <w:lastRenderedPageBreak/>
              <w:t>periodicals and books</w:t>
            </w:r>
            <w:r>
              <w:rPr>
                <w:rFonts w:asciiTheme="minorHAnsi" w:hAnsiTheme="minorHAnsi"/>
                <w:spacing w:val="-1"/>
                <w:w w:val="105"/>
                <w:sz w:val="24"/>
                <w:szCs w:val="24"/>
              </w:rPr>
              <w:t>.</w:t>
            </w:r>
          </w:p>
        </w:tc>
      </w:tr>
      <w:tr w:rsidR="008C67F0" w:rsidRPr="00844339" w14:paraId="0399B319" w14:textId="77777777" w:rsidTr="00113DF1">
        <w:tc>
          <w:tcPr>
            <w:tcW w:w="4271" w:type="dxa"/>
            <w:shd w:val="clear" w:color="auto" w:fill="D6E3BC" w:themeFill="accent3" w:themeFillTint="66"/>
            <w:vAlign w:val="center"/>
          </w:tcPr>
          <w:p w14:paraId="4CC4BB75" w14:textId="057AC53D" w:rsidR="008C67F0" w:rsidRPr="000D75E8" w:rsidRDefault="008C67F0" w:rsidP="00AF1BFC">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lastRenderedPageBreak/>
              <w:t>Costs associated with regulatory approvals (IRB, IACUC, IBC, etc.)</w:t>
            </w:r>
          </w:p>
        </w:tc>
        <w:tc>
          <w:tcPr>
            <w:tcW w:w="4359" w:type="dxa"/>
            <w:shd w:val="clear" w:color="auto" w:fill="E5B8B7" w:themeFill="accent2" w:themeFillTint="66"/>
            <w:vAlign w:val="center"/>
          </w:tcPr>
          <w:p w14:paraId="3258614E" w14:textId="2AFE130B"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Rental of office or laboratory space; construction, renovation, or maintenance of buildings/laboratories</w:t>
            </w:r>
            <w:r w:rsidRPr="000D75E8" w:rsidDel="004D10A8">
              <w:rPr>
                <w:rFonts w:asciiTheme="minorHAnsi" w:hAnsiTheme="minorHAnsi"/>
                <w:spacing w:val="-1"/>
                <w:w w:val="105"/>
                <w:sz w:val="24"/>
                <w:szCs w:val="24"/>
              </w:rPr>
              <w:t xml:space="preserve"> </w:t>
            </w:r>
          </w:p>
        </w:tc>
      </w:tr>
    </w:tbl>
    <w:p w14:paraId="056002D5" w14:textId="584ACA2F" w:rsidR="009C6D7A" w:rsidRPr="006B7E0E" w:rsidRDefault="009C6D7A" w:rsidP="00E56CF7">
      <w:pPr>
        <w:pStyle w:val="Heading"/>
      </w:pPr>
      <w:bookmarkStart w:id="5" w:name="Research_Project_Criteria"/>
      <w:r w:rsidRPr="006B7E0E">
        <w:t>Research Project Criteria</w:t>
      </w:r>
      <w:bookmarkEnd w:id="5"/>
    </w:p>
    <w:p w14:paraId="4F594A78" w14:textId="77777777" w:rsidR="00FA2365" w:rsidRPr="000D75E8" w:rsidRDefault="009C6D7A" w:rsidP="00E56CF7">
      <w:pPr>
        <w:pStyle w:val="BodyText"/>
        <w:spacing w:before="120" w:after="60"/>
        <w:ind w:left="0"/>
        <w:rPr>
          <w:rFonts w:asciiTheme="minorHAnsi" w:hAnsiTheme="minorHAnsi"/>
          <w:spacing w:val="-1"/>
          <w:w w:val="105"/>
          <w:sz w:val="24"/>
          <w:szCs w:val="24"/>
        </w:rPr>
      </w:pPr>
      <w:r w:rsidRPr="000D75E8">
        <w:rPr>
          <w:rFonts w:asciiTheme="minorHAnsi" w:hAnsiTheme="minorHAnsi"/>
          <w:spacing w:val="-1"/>
          <w:w w:val="105"/>
          <w:sz w:val="24"/>
          <w:szCs w:val="24"/>
        </w:rPr>
        <w:t>Proposed projects should not fall within the specific aims of a currently funded project of any of the collaborating investigators.</w:t>
      </w:r>
    </w:p>
    <w:p w14:paraId="612003BD" w14:textId="4185BA7F" w:rsidR="00D75BE8" w:rsidRPr="000D75E8" w:rsidRDefault="00DE2B30" w:rsidP="00D75BE8">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An appropriate</w:t>
      </w:r>
      <w:r w:rsidR="00370154">
        <w:rPr>
          <w:rFonts w:asciiTheme="minorHAnsi" w:hAnsiTheme="minorHAnsi"/>
          <w:spacing w:val="-1"/>
          <w:w w:val="105"/>
          <w:sz w:val="24"/>
          <w:szCs w:val="24"/>
        </w:rPr>
        <w:t xml:space="preserve"> </w:t>
      </w:r>
      <w:r w:rsidR="003B31CD" w:rsidRPr="000D75E8">
        <w:rPr>
          <w:rFonts w:asciiTheme="minorHAnsi" w:hAnsiTheme="minorHAnsi"/>
          <w:spacing w:val="-1"/>
          <w:w w:val="105"/>
          <w:sz w:val="24"/>
          <w:szCs w:val="24"/>
        </w:rPr>
        <w:t>UVMCC</w:t>
      </w:r>
      <w:r w:rsidR="002E3279" w:rsidRPr="000D75E8">
        <w:rPr>
          <w:rFonts w:asciiTheme="minorHAnsi" w:hAnsiTheme="minorHAnsi"/>
          <w:spacing w:val="-1"/>
          <w:w w:val="105"/>
          <w:sz w:val="24"/>
          <w:szCs w:val="24"/>
        </w:rPr>
        <w:t xml:space="preserve"> Pilot Project</w:t>
      </w:r>
      <w:r w:rsidR="00B35BF3" w:rsidRPr="000D75E8">
        <w:rPr>
          <w:rFonts w:asciiTheme="minorHAnsi" w:hAnsiTheme="minorHAnsi"/>
          <w:spacing w:val="-1"/>
          <w:w w:val="105"/>
          <w:sz w:val="24"/>
          <w:szCs w:val="24"/>
        </w:rPr>
        <w:t xml:space="preserve"> Committee</w:t>
      </w:r>
      <w:r w:rsidR="00C57B9E" w:rsidRPr="000D75E8">
        <w:rPr>
          <w:rFonts w:asciiTheme="minorHAnsi" w:hAnsiTheme="minorHAnsi"/>
          <w:spacing w:val="-1"/>
          <w:w w:val="105"/>
          <w:sz w:val="24"/>
          <w:szCs w:val="24"/>
        </w:rPr>
        <w:t xml:space="preserve"> </w:t>
      </w:r>
      <w:r>
        <w:rPr>
          <w:rFonts w:asciiTheme="minorHAnsi" w:hAnsiTheme="minorHAnsi"/>
          <w:spacing w:val="-1"/>
          <w:w w:val="105"/>
          <w:sz w:val="24"/>
          <w:szCs w:val="24"/>
        </w:rPr>
        <w:t xml:space="preserve">will </w:t>
      </w:r>
      <w:r w:rsidR="00C57B9E" w:rsidRPr="000D75E8">
        <w:rPr>
          <w:rFonts w:asciiTheme="minorHAnsi" w:hAnsiTheme="minorHAnsi"/>
          <w:spacing w:val="-1"/>
          <w:w w:val="105"/>
          <w:sz w:val="24"/>
          <w:szCs w:val="24"/>
        </w:rPr>
        <w:t>review</w:t>
      </w:r>
      <w:r>
        <w:rPr>
          <w:rFonts w:asciiTheme="minorHAnsi" w:hAnsiTheme="minorHAnsi"/>
          <w:spacing w:val="-1"/>
          <w:w w:val="105"/>
          <w:sz w:val="24"/>
          <w:szCs w:val="24"/>
        </w:rPr>
        <w:t xml:space="preserve"> </w:t>
      </w:r>
      <w:r w:rsidR="00C57B9E" w:rsidRPr="000D75E8">
        <w:rPr>
          <w:rFonts w:asciiTheme="minorHAnsi" w:hAnsiTheme="minorHAnsi"/>
          <w:spacing w:val="-1"/>
          <w:w w:val="105"/>
          <w:sz w:val="24"/>
          <w:szCs w:val="24"/>
        </w:rPr>
        <w:t>all a</w:t>
      </w:r>
      <w:r w:rsidR="00020BE4" w:rsidRPr="000D75E8">
        <w:rPr>
          <w:rFonts w:asciiTheme="minorHAnsi" w:hAnsiTheme="minorHAnsi"/>
          <w:spacing w:val="-1"/>
          <w:w w:val="105"/>
          <w:sz w:val="24"/>
          <w:szCs w:val="24"/>
        </w:rPr>
        <w:t xml:space="preserve">pplications </w:t>
      </w:r>
      <w:r w:rsidR="00C57B9E" w:rsidRPr="000D75E8">
        <w:rPr>
          <w:rFonts w:asciiTheme="minorHAnsi" w:hAnsiTheme="minorHAnsi"/>
          <w:spacing w:val="-1"/>
          <w:w w:val="105"/>
          <w:sz w:val="24"/>
          <w:szCs w:val="24"/>
        </w:rPr>
        <w:t>and</w:t>
      </w:r>
      <w:r w:rsidR="000C3181" w:rsidRPr="000D75E8">
        <w:rPr>
          <w:rFonts w:asciiTheme="minorHAnsi" w:hAnsiTheme="minorHAnsi"/>
          <w:spacing w:val="-1"/>
          <w:w w:val="105"/>
          <w:sz w:val="24"/>
          <w:szCs w:val="24"/>
        </w:rPr>
        <w:t xml:space="preserve"> provide recommendations for funding based on</w:t>
      </w:r>
      <w:r w:rsidR="00862D92">
        <w:rPr>
          <w:rFonts w:asciiTheme="minorHAnsi" w:hAnsiTheme="minorHAnsi"/>
          <w:spacing w:val="-1"/>
          <w:w w:val="105"/>
          <w:sz w:val="24"/>
          <w:szCs w:val="24"/>
        </w:rPr>
        <w:t xml:space="preserve"> potential impact,</w:t>
      </w:r>
      <w:r w:rsidR="00020BE4" w:rsidRPr="000D75E8">
        <w:rPr>
          <w:rFonts w:asciiTheme="minorHAnsi" w:hAnsiTheme="minorHAnsi"/>
          <w:spacing w:val="-1"/>
          <w:w w:val="105"/>
          <w:sz w:val="24"/>
          <w:szCs w:val="24"/>
        </w:rPr>
        <w:t xml:space="preserve"> innovation, scientific merit, need, relevance to UVMCC programmatic initiatives and potential for future peer-reviewed funding. A major criterion will be the probability that the research project will lead to the submission of a </w:t>
      </w:r>
      <w:proofErr w:type="spellStart"/>
      <w:r w:rsidR="00185C0C" w:rsidRPr="000D75E8">
        <w:rPr>
          <w:rFonts w:asciiTheme="minorHAnsi" w:hAnsiTheme="minorHAnsi"/>
          <w:spacing w:val="-1"/>
          <w:w w:val="105"/>
          <w:sz w:val="24"/>
          <w:szCs w:val="24"/>
        </w:rPr>
        <w:t>c</w:t>
      </w:r>
      <w:r w:rsidR="00E2192A">
        <w:rPr>
          <w:rFonts w:asciiTheme="minorHAnsi" w:hAnsiTheme="minorHAnsi"/>
          <w:spacing w:val="-1"/>
          <w:w w:val="105"/>
          <w:sz w:val="24"/>
          <w:szCs w:val="24"/>
        </w:rPr>
        <w:t>ompetive</w:t>
      </w:r>
      <w:proofErr w:type="spellEnd"/>
      <w:r w:rsidR="00185C0C" w:rsidRPr="000D75E8">
        <w:rPr>
          <w:rFonts w:asciiTheme="minorHAnsi" w:hAnsiTheme="minorHAnsi"/>
          <w:spacing w:val="-1"/>
          <w:w w:val="105"/>
          <w:sz w:val="24"/>
          <w:szCs w:val="24"/>
        </w:rPr>
        <w:t xml:space="preserve"> </w:t>
      </w:r>
      <w:r w:rsidR="00020BE4" w:rsidRPr="000D75E8">
        <w:rPr>
          <w:rFonts w:asciiTheme="minorHAnsi" w:hAnsiTheme="minorHAnsi"/>
          <w:spacing w:val="-1"/>
          <w:w w:val="105"/>
          <w:sz w:val="24"/>
          <w:szCs w:val="24"/>
        </w:rPr>
        <w:t xml:space="preserve">research grant application to NCI, NIH or a </w:t>
      </w:r>
      <w:r w:rsidR="00D75BE8" w:rsidRPr="000D75E8">
        <w:rPr>
          <w:rFonts w:asciiTheme="minorHAnsi" w:hAnsiTheme="minorHAnsi"/>
          <w:spacing w:val="-1"/>
          <w:w w:val="105"/>
          <w:sz w:val="24"/>
          <w:szCs w:val="24"/>
        </w:rPr>
        <w:t xml:space="preserve">similar </w:t>
      </w:r>
      <w:hyperlink r:id="rId13" w:history="1">
        <w:r w:rsidR="00D75BE8" w:rsidRPr="00D75BE8">
          <w:rPr>
            <w:rStyle w:val="Hyperlink"/>
            <w:rFonts w:asciiTheme="minorHAnsi" w:hAnsiTheme="minorHAnsi"/>
            <w:spacing w:val="-1"/>
            <w:w w:val="105"/>
            <w:sz w:val="24"/>
            <w:szCs w:val="24"/>
          </w:rPr>
          <w:t>major source of peer-reviewed funding</w:t>
        </w:r>
      </w:hyperlink>
      <w:r w:rsidR="00D75BE8" w:rsidRPr="000D75E8">
        <w:rPr>
          <w:rFonts w:asciiTheme="minorHAnsi" w:hAnsiTheme="minorHAnsi"/>
          <w:spacing w:val="-1"/>
          <w:w w:val="105"/>
          <w:sz w:val="24"/>
          <w:szCs w:val="24"/>
        </w:rPr>
        <w:t>.</w:t>
      </w:r>
    </w:p>
    <w:p w14:paraId="618B1872" w14:textId="77777777" w:rsidR="00E56CF7" w:rsidRPr="000D75E8" w:rsidRDefault="00E56CF7" w:rsidP="00E56CF7">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Collaboration among</w:t>
      </w:r>
      <w:r w:rsidRPr="000D75E8">
        <w:rPr>
          <w:rFonts w:asciiTheme="minorHAnsi" w:hAnsiTheme="minorHAnsi"/>
          <w:spacing w:val="-1"/>
          <w:w w:val="105"/>
          <w:sz w:val="24"/>
          <w:szCs w:val="24"/>
        </w:rPr>
        <w:t xml:space="preserve"> researchers representing different UVMCC programs </w:t>
      </w:r>
      <w:r>
        <w:rPr>
          <w:rFonts w:asciiTheme="minorHAnsi" w:hAnsiTheme="minorHAnsi"/>
          <w:spacing w:val="-1"/>
          <w:w w:val="105"/>
          <w:sz w:val="24"/>
          <w:szCs w:val="24"/>
        </w:rPr>
        <w:t>and</w:t>
      </w:r>
      <w:r w:rsidRPr="000D75E8">
        <w:rPr>
          <w:rFonts w:asciiTheme="minorHAnsi" w:hAnsiTheme="minorHAnsi"/>
          <w:noProof/>
          <w:spacing w:val="-1"/>
          <w:sz w:val="24"/>
          <w:szCs w:val="24"/>
        </w:rPr>
        <w:t xml:space="preserve"> multiple disciplines </w:t>
      </w:r>
      <w:r>
        <w:rPr>
          <w:rFonts w:asciiTheme="minorHAnsi" w:hAnsiTheme="minorHAnsi"/>
          <w:noProof/>
          <w:spacing w:val="-1"/>
          <w:sz w:val="24"/>
          <w:szCs w:val="24"/>
        </w:rPr>
        <w:t>or</w:t>
      </w:r>
      <w:r w:rsidRPr="000D75E8">
        <w:rPr>
          <w:rFonts w:asciiTheme="minorHAnsi" w:hAnsiTheme="minorHAnsi"/>
          <w:noProof/>
          <w:spacing w:val="-1"/>
          <w:sz w:val="24"/>
          <w:szCs w:val="24"/>
        </w:rPr>
        <w:t xml:space="preserve"> program areas </w:t>
      </w:r>
      <w:r>
        <w:rPr>
          <w:rFonts w:asciiTheme="minorHAnsi" w:hAnsiTheme="minorHAnsi"/>
          <w:noProof/>
          <w:spacing w:val="-1"/>
          <w:sz w:val="24"/>
          <w:szCs w:val="24"/>
        </w:rPr>
        <w:t>is encouraged</w:t>
      </w:r>
      <w:r w:rsidRPr="000D75E8">
        <w:rPr>
          <w:rFonts w:asciiTheme="minorHAnsi" w:hAnsiTheme="minorHAnsi"/>
          <w:noProof/>
          <w:spacing w:val="-1"/>
          <w:sz w:val="24"/>
          <w:szCs w:val="24"/>
        </w:rPr>
        <w:t>.</w:t>
      </w:r>
    </w:p>
    <w:p w14:paraId="5915CA46" w14:textId="6A88DB33" w:rsidR="00DF6F6B" w:rsidRPr="006B7E0E" w:rsidRDefault="00893062" w:rsidP="00E56CF7">
      <w:pPr>
        <w:pStyle w:val="Heading"/>
      </w:pPr>
      <w:bookmarkStart w:id="6" w:name="Scoring_Criteria"/>
      <w:r w:rsidRPr="006B7E0E">
        <w:t>Scoring Criteria</w:t>
      </w:r>
    </w:p>
    <w:bookmarkEnd w:id="6"/>
    <w:p w14:paraId="219B5ED9" w14:textId="77CE0F49" w:rsidR="00D22229" w:rsidRPr="002162C5" w:rsidRDefault="00D22229"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All proposals</w:t>
      </w:r>
      <w:r w:rsidR="00596B3F">
        <w:rPr>
          <w:rFonts w:asciiTheme="minorHAnsi" w:hAnsiTheme="minorHAnsi"/>
          <w:spacing w:val="-1"/>
          <w:w w:val="105"/>
          <w:sz w:val="24"/>
          <w:szCs w:val="24"/>
        </w:rPr>
        <w:t xml:space="preserve"> </w:t>
      </w:r>
      <w:r w:rsidRPr="002162C5">
        <w:rPr>
          <w:rFonts w:asciiTheme="minorHAnsi" w:hAnsiTheme="minorHAnsi"/>
          <w:spacing w:val="-1"/>
          <w:w w:val="105"/>
          <w:sz w:val="24"/>
          <w:szCs w:val="24"/>
        </w:rPr>
        <w:t xml:space="preserve">should be held to the </w:t>
      </w:r>
      <w:r w:rsidR="00E2192A">
        <w:rPr>
          <w:rFonts w:asciiTheme="minorHAnsi" w:hAnsiTheme="minorHAnsi"/>
          <w:spacing w:val="-1"/>
          <w:w w:val="105"/>
          <w:sz w:val="24"/>
          <w:szCs w:val="24"/>
        </w:rPr>
        <w:t>appropriate</w:t>
      </w:r>
      <w:r w:rsidR="009C28B0" w:rsidRPr="002162C5">
        <w:rPr>
          <w:rFonts w:asciiTheme="minorHAnsi" w:hAnsiTheme="minorHAnsi"/>
          <w:spacing w:val="-1"/>
          <w:w w:val="105"/>
          <w:sz w:val="24"/>
          <w:szCs w:val="24"/>
        </w:rPr>
        <w:t xml:space="preserve"> standards</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of scientific rigor</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 xml:space="preserve">for the </w:t>
      </w:r>
      <w:r w:rsidRPr="002162C5">
        <w:rPr>
          <w:rFonts w:asciiTheme="minorHAnsi" w:hAnsiTheme="minorHAnsi"/>
          <w:spacing w:val="-1"/>
          <w:w w:val="105"/>
          <w:sz w:val="24"/>
          <w:szCs w:val="24"/>
        </w:rPr>
        <w:t xml:space="preserve">discipline </w:t>
      </w:r>
      <w:r w:rsidR="009C28B0" w:rsidRPr="002162C5">
        <w:rPr>
          <w:rFonts w:asciiTheme="minorHAnsi" w:hAnsiTheme="minorHAnsi"/>
          <w:spacing w:val="-1"/>
          <w:w w:val="105"/>
          <w:sz w:val="24"/>
          <w:szCs w:val="24"/>
        </w:rPr>
        <w:t>being evaluated</w:t>
      </w:r>
      <w:r w:rsidRPr="002162C5">
        <w:rPr>
          <w:rFonts w:asciiTheme="minorHAnsi" w:hAnsiTheme="minorHAnsi"/>
          <w:spacing w:val="-1"/>
          <w:w w:val="105"/>
          <w:sz w:val="24"/>
          <w:szCs w:val="24"/>
        </w:rPr>
        <w:t>.</w:t>
      </w:r>
    </w:p>
    <w:p w14:paraId="33FDBBF8" w14:textId="5155FCEC" w:rsidR="00B566A3" w:rsidRPr="00E56CF7" w:rsidRDefault="00B566A3" w:rsidP="00E56CF7">
      <w:pPr>
        <w:pStyle w:val="BodyText"/>
        <w:numPr>
          <w:ilvl w:val="0"/>
          <w:numId w:val="5"/>
        </w:numPr>
        <w:spacing w:before="120" w:after="60"/>
        <w:rPr>
          <w:rFonts w:asciiTheme="minorHAnsi" w:hAnsiTheme="minorHAnsi" w:cstheme="minorHAnsi"/>
          <w:spacing w:val="-1"/>
          <w:w w:val="105"/>
          <w:sz w:val="24"/>
          <w:szCs w:val="24"/>
        </w:rPr>
      </w:pPr>
      <w:r w:rsidRPr="00E56CF7">
        <w:rPr>
          <w:rFonts w:asciiTheme="minorHAnsi" w:hAnsiTheme="minorHAnsi" w:cstheme="minorHAnsi"/>
          <w:spacing w:val="-1"/>
          <w:w w:val="105"/>
          <w:sz w:val="24"/>
          <w:szCs w:val="24"/>
        </w:rPr>
        <w:t>The table below provides a</w:t>
      </w:r>
      <w:r w:rsidR="001C7CF9" w:rsidRPr="00E56CF7">
        <w:rPr>
          <w:rFonts w:asciiTheme="minorHAnsi" w:hAnsiTheme="minorHAnsi" w:cstheme="minorHAnsi"/>
          <w:spacing w:val="-1"/>
          <w:w w:val="105"/>
          <w:sz w:val="24"/>
          <w:szCs w:val="24"/>
        </w:rPr>
        <w:t>n</w:t>
      </w:r>
      <w:r w:rsidRPr="00E56CF7">
        <w:rPr>
          <w:rFonts w:asciiTheme="minorHAnsi" w:hAnsiTheme="minorHAnsi" w:cstheme="minorHAnsi"/>
          <w:spacing w:val="-1"/>
          <w:w w:val="105"/>
          <w:sz w:val="24"/>
          <w:szCs w:val="24"/>
        </w:rPr>
        <w:t xml:space="preserve"> </w:t>
      </w:r>
      <w:hyperlink r:id="rId14" w:history="1">
        <w:r w:rsidRPr="00D75BE8">
          <w:rPr>
            <w:rStyle w:val="Hyperlink"/>
            <w:rFonts w:asciiTheme="minorHAnsi" w:hAnsiTheme="minorHAnsi" w:cstheme="minorHAnsi"/>
            <w:sz w:val="24"/>
            <w:szCs w:val="24"/>
          </w:rPr>
          <w:t>NIH</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Scoring</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System</w:t>
        </w:r>
      </w:hyperlink>
      <w:r w:rsidRPr="00E56CF7">
        <w:rPr>
          <w:rFonts w:asciiTheme="minorHAnsi" w:hAnsiTheme="minorHAnsi" w:cstheme="minorHAnsi"/>
          <w:spacing w:val="-1"/>
          <w:w w:val="105"/>
          <w:sz w:val="24"/>
          <w:szCs w:val="24"/>
        </w:rPr>
        <w:t xml:space="preserve"> guide for reviewers in assigning overall impact scores and individual criterion scores.</w:t>
      </w:r>
    </w:p>
    <w:p w14:paraId="797A093F" w14:textId="0EB1BC73" w:rsidR="00B566A3" w:rsidRPr="002162C5" w:rsidRDefault="001C7CF9" w:rsidP="00E56CF7">
      <w:pPr>
        <w:pStyle w:val="BodyText"/>
        <w:numPr>
          <w:ilvl w:val="0"/>
          <w:numId w:val="5"/>
        </w:numPr>
        <w:spacing w:before="120" w:after="60"/>
        <w:rPr>
          <w:rFonts w:asciiTheme="minorHAnsi" w:hAnsiTheme="minorHAnsi"/>
          <w:spacing w:val="-1"/>
          <w:w w:val="105"/>
          <w:sz w:val="24"/>
          <w:szCs w:val="24"/>
        </w:rPr>
      </w:pPr>
      <w:r>
        <w:rPr>
          <w:rFonts w:asciiTheme="minorHAnsi" w:hAnsiTheme="minorHAnsi"/>
          <w:spacing w:val="-1"/>
          <w:w w:val="105"/>
          <w:sz w:val="24"/>
          <w:szCs w:val="24"/>
        </w:rPr>
        <w:t>A</w:t>
      </w:r>
      <w:r w:rsidR="00B566A3" w:rsidRPr="002162C5">
        <w:rPr>
          <w:rFonts w:asciiTheme="minorHAnsi" w:hAnsiTheme="minorHAnsi"/>
          <w:spacing w:val="-1"/>
          <w:w w:val="105"/>
          <w:sz w:val="24"/>
          <w:szCs w:val="24"/>
        </w:rPr>
        <w:t xml:space="preserve"> reviewer may give only moderate scores to some of the review criteria but still give a high overall impact score because the one review criterion critically important to the research is rated highly; or a reviewer could give mostly high criterion ratings but rate the overall impact score lower because the one criterion critically important to the research being proposed is not highly rated.</w:t>
      </w:r>
    </w:p>
    <w:p w14:paraId="12600330" w14:textId="5124D134" w:rsidR="00862A69" w:rsidRPr="002162C5" w:rsidRDefault="0030605F"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R</w:t>
      </w:r>
      <w:r w:rsidR="00862A69" w:rsidRPr="002162C5">
        <w:rPr>
          <w:rFonts w:asciiTheme="minorHAnsi" w:hAnsiTheme="minorHAnsi"/>
          <w:spacing w:val="-1"/>
          <w:w w:val="105"/>
          <w:sz w:val="24"/>
          <w:szCs w:val="24"/>
        </w:rPr>
        <w:t xml:space="preserve">eviewers </w:t>
      </w:r>
      <w:r w:rsidR="001A1FFD" w:rsidRPr="002162C5">
        <w:rPr>
          <w:rFonts w:asciiTheme="minorHAnsi" w:hAnsiTheme="minorHAnsi"/>
          <w:spacing w:val="-1"/>
          <w:w w:val="105"/>
          <w:sz w:val="24"/>
          <w:szCs w:val="24"/>
        </w:rPr>
        <w:t xml:space="preserve">may </w:t>
      </w:r>
      <w:r w:rsidR="00862A69" w:rsidRPr="002162C5">
        <w:rPr>
          <w:rFonts w:asciiTheme="minorHAnsi" w:hAnsiTheme="minorHAnsi"/>
          <w:spacing w:val="-1"/>
          <w:w w:val="105"/>
          <w:sz w:val="24"/>
          <w:szCs w:val="24"/>
        </w:rPr>
        <w:t xml:space="preserve">not </w:t>
      </w:r>
      <w:r w:rsidR="001A1FFD" w:rsidRPr="002162C5">
        <w:rPr>
          <w:rFonts w:asciiTheme="minorHAnsi" w:hAnsiTheme="minorHAnsi"/>
          <w:spacing w:val="-1"/>
          <w:w w:val="105"/>
          <w:sz w:val="24"/>
          <w:szCs w:val="24"/>
        </w:rPr>
        <w:t>submit</w:t>
      </w:r>
      <w:r w:rsidR="00862A69" w:rsidRPr="002162C5">
        <w:rPr>
          <w:rFonts w:asciiTheme="minorHAnsi" w:hAnsiTheme="minorHAnsi"/>
          <w:spacing w:val="-1"/>
          <w:w w:val="105"/>
          <w:sz w:val="24"/>
          <w:szCs w:val="24"/>
        </w:rPr>
        <w:t xml:space="preserve"> an Overall Impact Score that has no corresponding </w:t>
      </w:r>
      <w:r w:rsidR="00C91008" w:rsidRPr="002162C5">
        <w:rPr>
          <w:rFonts w:asciiTheme="minorHAnsi" w:hAnsiTheme="minorHAnsi"/>
          <w:spacing w:val="-1"/>
          <w:w w:val="105"/>
          <w:sz w:val="24"/>
          <w:szCs w:val="24"/>
        </w:rPr>
        <w:t>value</w:t>
      </w:r>
      <w:r w:rsidR="00862A69" w:rsidRPr="002162C5">
        <w:rPr>
          <w:rFonts w:asciiTheme="minorHAnsi" w:hAnsiTheme="minorHAnsi"/>
          <w:spacing w:val="-1"/>
          <w:w w:val="105"/>
          <w:sz w:val="24"/>
          <w:szCs w:val="24"/>
        </w:rPr>
        <w:t xml:space="preserve"> for individual review criteria. </w:t>
      </w:r>
      <w:r w:rsidR="001A1FFD" w:rsidRPr="002162C5">
        <w:rPr>
          <w:rFonts w:asciiTheme="minorHAnsi" w:hAnsiTheme="minorHAnsi"/>
          <w:spacing w:val="-1"/>
          <w:w w:val="105"/>
          <w:sz w:val="24"/>
          <w:szCs w:val="24"/>
        </w:rPr>
        <w:t>For example, assigning an Overall Impact Score of 6 when the individual criteri</w:t>
      </w:r>
      <w:r w:rsidR="00D75BE8">
        <w:rPr>
          <w:rFonts w:asciiTheme="minorHAnsi" w:hAnsiTheme="minorHAnsi"/>
          <w:spacing w:val="-1"/>
          <w:w w:val="105"/>
          <w:sz w:val="24"/>
          <w:szCs w:val="24"/>
        </w:rPr>
        <w:t>a</w:t>
      </w:r>
      <w:r w:rsidR="001A1FFD" w:rsidRPr="002162C5">
        <w:rPr>
          <w:rFonts w:asciiTheme="minorHAnsi" w:hAnsiTheme="minorHAnsi"/>
          <w:spacing w:val="-1"/>
          <w:w w:val="105"/>
          <w:sz w:val="24"/>
          <w:szCs w:val="24"/>
        </w:rPr>
        <w:t xml:space="preserve"> scores are all 3s, 4s, </w:t>
      </w:r>
      <w:r w:rsidR="001C7CF9">
        <w:rPr>
          <w:rFonts w:asciiTheme="minorHAnsi" w:hAnsiTheme="minorHAnsi"/>
          <w:spacing w:val="-1"/>
          <w:w w:val="105"/>
          <w:sz w:val="24"/>
          <w:szCs w:val="24"/>
        </w:rPr>
        <w:t>or</w:t>
      </w:r>
      <w:r w:rsidR="001A1FFD" w:rsidRPr="002162C5">
        <w:rPr>
          <w:rFonts w:asciiTheme="minorHAnsi" w:hAnsiTheme="minorHAnsi"/>
          <w:spacing w:val="-1"/>
          <w:w w:val="105"/>
          <w:sz w:val="24"/>
          <w:szCs w:val="24"/>
        </w:rPr>
        <w:t xml:space="preserve"> 5s </w:t>
      </w:r>
      <w:r w:rsidR="00862A69" w:rsidRPr="002162C5">
        <w:rPr>
          <w:rFonts w:asciiTheme="minorHAnsi" w:hAnsiTheme="minorHAnsi"/>
          <w:spacing w:val="-1"/>
          <w:w w:val="105"/>
          <w:sz w:val="24"/>
          <w:szCs w:val="24"/>
        </w:rPr>
        <w:t>isn’</w:t>
      </w:r>
      <w:r w:rsidRPr="002162C5">
        <w:rPr>
          <w:rFonts w:asciiTheme="minorHAnsi" w:hAnsiTheme="minorHAnsi"/>
          <w:spacing w:val="-1"/>
          <w:w w:val="105"/>
          <w:sz w:val="24"/>
          <w:szCs w:val="24"/>
        </w:rPr>
        <w:t>t helpful to the applicant</w:t>
      </w:r>
      <w:r w:rsidR="00862A69" w:rsidRPr="002162C5">
        <w:rPr>
          <w:rFonts w:asciiTheme="minorHAnsi" w:hAnsiTheme="minorHAnsi"/>
          <w:spacing w:val="-1"/>
          <w:w w:val="105"/>
          <w:sz w:val="24"/>
          <w:szCs w:val="24"/>
        </w:rPr>
        <w:t xml:space="preserve"> or </w:t>
      </w:r>
      <w:r w:rsidR="00C91008" w:rsidRPr="002162C5">
        <w:rPr>
          <w:rFonts w:asciiTheme="minorHAnsi" w:hAnsiTheme="minorHAnsi"/>
          <w:spacing w:val="-1"/>
          <w:w w:val="105"/>
          <w:sz w:val="24"/>
          <w:szCs w:val="24"/>
        </w:rPr>
        <w:t xml:space="preserve">to </w:t>
      </w:r>
      <w:r w:rsidR="00862A69" w:rsidRPr="002162C5">
        <w:rPr>
          <w:rFonts w:asciiTheme="minorHAnsi" w:hAnsiTheme="minorHAnsi"/>
          <w:spacing w:val="-1"/>
          <w:w w:val="105"/>
          <w:sz w:val="24"/>
          <w:szCs w:val="24"/>
        </w:rPr>
        <w:t>the review committee.</w:t>
      </w:r>
    </w:p>
    <w:p w14:paraId="59C19C50" w14:textId="4B46728C" w:rsidR="00B566A3"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An application does not need to be strong in all categories to be judged likely to have major impact, e.g., a project that by its nature is not innovative may be essential to advance a field.</w:t>
      </w:r>
    </w:p>
    <w:p w14:paraId="73968E96" w14:textId="2B740940" w:rsidR="00FA2365"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 score of 5 is a good, medium-impact application.</w:t>
      </w:r>
      <w:r w:rsidR="00DB49D3" w:rsidRPr="002162C5">
        <w:rPr>
          <w:rFonts w:asciiTheme="minorHAnsi" w:hAnsiTheme="minorHAnsi"/>
          <w:spacing w:val="-1"/>
          <w:w w:val="105"/>
          <w:sz w:val="24"/>
          <w:szCs w:val="24"/>
        </w:rPr>
        <w:t xml:space="preserve"> </w:t>
      </w:r>
      <w:r w:rsidR="007977CA" w:rsidRPr="002162C5">
        <w:rPr>
          <w:rFonts w:asciiTheme="minorHAnsi" w:hAnsiTheme="minorHAnsi"/>
          <w:spacing w:val="-1"/>
          <w:w w:val="105"/>
          <w:sz w:val="24"/>
          <w:szCs w:val="24"/>
        </w:rPr>
        <w:t xml:space="preserve">Pilot project applications </w:t>
      </w:r>
      <w:r w:rsidR="00601584" w:rsidRPr="002162C5">
        <w:rPr>
          <w:rFonts w:asciiTheme="minorHAnsi" w:hAnsiTheme="minorHAnsi"/>
          <w:spacing w:val="-1"/>
          <w:w w:val="105"/>
          <w:sz w:val="24"/>
          <w:szCs w:val="24"/>
        </w:rPr>
        <w:t xml:space="preserve">that </w:t>
      </w:r>
      <w:r w:rsidR="00601584" w:rsidRPr="002162C5">
        <w:rPr>
          <w:rFonts w:asciiTheme="minorHAnsi" w:hAnsiTheme="minorHAnsi"/>
          <w:spacing w:val="-1"/>
          <w:w w:val="105"/>
          <w:sz w:val="24"/>
          <w:szCs w:val="24"/>
        </w:rPr>
        <w:lastRenderedPageBreak/>
        <w:t xml:space="preserve">have been approved for funding </w:t>
      </w:r>
      <w:r w:rsidR="0093365A" w:rsidRPr="002162C5">
        <w:rPr>
          <w:rFonts w:asciiTheme="minorHAnsi" w:hAnsiTheme="minorHAnsi"/>
          <w:spacing w:val="-1"/>
          <w:w w:val="105"/>
          <w:sz w:val="24"/>
          <w:szCs w:val="24"/>
        </w:rPr>
        <w:t>have historically</w:t>
      </w:r>
      <w:r w:rsidR="00032DA4" w:rsidRPr="002162C5">
        <w:rPr>
          <w:rFonts w:asciiTheme="minorHAnsi" w:hAnsiTheme="minorHAnsi"/>
          <w:spacing w:val="-1"/>
          <w:w w:val="105"/>
          <w:sz w:val="24"/>
          <w:szCs w:val="24"/>
        </w:rPr>
        <w:t xml:space="preserve"> </w:t>
      </w:r>
      <w:r w:rsidR="0093365A" w:rsidRPr="002162C5">
        <w:rPr>
          <w:rFonts w:asciiTheme="minorHAnsi" w:hAnsiTheme="minorHAnsi"/>
          <w:spacing w:val="-1"/>
          <w:w w:val="105"/>
          <w:sz w:val="24"/>
          <w:szCs w:val="24"/>
        </w:rPr>
        <w:t>achieved scores of</w:t>
      </w:r>
      <w:r w:rsidR="00032DA4" w:rsidRPr="002162C5">
        <w:rPr>
          <w:rFonts w:asciiTheme="minorHAnsi" w:hAnsiTheme="minorHAnsi"/>
          <w:spacing w:val="-1"/>
          <w:w w:val="105"/>
          <w:sz w:val="24"/>
          <w:szCs w:val="24"/>
        </w:rPr>
        <w:t xml:space="preserve"> 3.</w:t>
      </w:r>
      <w:r w:rsidR="0093365A" w:rsidRPr="002162C5">
        <w:rPr>
          <w:rFonts w:asciiTheme="minorHAnsi" w:hAnsiTheme="minorHAnsi"/>
          <w:spacing w:val="-1"/>
          <w:w w:val="105"/>
          <w:sz w:val="24"/>
          <w:szCs w:val="24"/>
        </w:rPr>
        <w:t xml:space="preserve">0 </w:t>
      </w:r>
      <w:r w:rsidR="00DA4644">
        <w:rPr>
          <w:rFonts w:asciiTheme="minorHAnsi" w:hAnsiTheme="minorHAnsi"/>
          <w:spacing w:val="-1"/>
          <w:w w:val="105"/>
          <w:sz w:val="24"/>
          <w:szCs w:val="24"/>
        </w:rPr>
        <w:t>or</w:t>
      </w:r>
      <w:r w:rsidR="0093365A" w:rsidRPr="002162C5">
        <w:rPr>
          <w:rFonts w:asciiTheme="minorHAnsi" w:hAnsiTheme="minorHAnsi"/>
          <w:spacing w:val="-1"/>
          <w:w w:val="105"/>
          <w:sz w:val="24"/>
          <w:szCs w:val="24"/>
        </w:rPr>
        <w:t xml:space="preserve"> better.</w:t>
      </w:r>
    </w:p>
    <w:p w14:paraId="71E9156A" w14:textId="77777777" w:rsidR="00893062"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The entire scale (1-9) should always be considered.</w:t>
      </w:r>
    </w:p>
    <w:p w14:paraId="15E76657" w14:textId="77777777" w:rsidR="007C61A5" w:rsidRPr="002162C5" w:rsidRDefault="007C61A5" w:rsidP="00DC1584">
      <w:pPr>
        <w:pStyle w:val="BodyText"/>
        <w:spacing w:before="120" w:after="120"/>
        <w:ind w:left="0"/>
        <w:jc w:val="center"/>
        <w:rPr>
          <w:rFonts w:asciiTheme="minorHAnsi" w:hAnsiTheme="minorHAnsi"/>
          <w:spacing w:val="-2"/>
          <w:w w:val="105"/>
          <w:sz w:val="24"/>
          <w:szCs w:val="24"/>
        </w:rPr>
      </w:pPr>
      <w:r w:rsidRPr="002162C5">
        <w:rPr>
          <w:rFonts w:asciiTheme="minorHAnsi" w:eastAsia="Calibri" w:hAnsiTheme="minorHAnsi" w:cs="Calibri"/>
          <w:noProof/>
          <w:sz w:val="24"/>
          <w:szCs w:val="24"/>
        </w:rPr>
        <w:drawing>
          <wp:inline distT="0" distB="0" distL="0" distR="0" wp14:anchorId="3FB8A8EA" wp14:editId="2A34DFE4">
            <wp:extent cx="4111328" cy="2225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4111328" cy="2225421"/>
                    </a:xfrm>
                    <a:prstGeom prst="rect">
                      <a:avLst/>
                    </a:prstGeom>
                  </pic:spPr>
                </pic:pic>
              </a:graphicData>
            </a:graphic>
          </wp:inline>
        </w:drawing>
      </w:r>
    </w:p>
    <w:p w14:paraId="6990D33C" w14:textId="6B190D6A" w:rsidR="00806FA6" w:rsidRPr="002162C5" w:rsidRDefault="00806FA6" w:rsidP="00262973">
      <w:pPr>
        <w:pStyle w:val="BodyText"/>
        <w:spacing w:before="60" w:after="60"/>
        <w:ind w:left="0"/>
        <w:rPr>
          <w:rStyle w:val="Hyperlink"/>
          <w:rFonts w:asciiTheme="minorHAnsi" w:hAnsiTheme="minorHAnsi"/>
          <w:b/>
          <w:color w:val="auto"/>
          <w:spacing w:val="-1"/>
          <w:w w:val="105"/>
          <w:sz w:val="24"/>
          <w:szCs w:val="24"/>
          <w:u w:val="none"/>
        </w:rPr>
      </w:pPr>
    </w:p>
    <w:p w14:paraId="1EE73545" w14:textId="5B1507B6" w:rsidR="00D01395" w:rsidRPr="006B7E0E" w:rsidRDefault="00D74371"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6B7E0E">
        <w:rPr>
          <w:rStyle w:val="Hyperlink"/>
          <w:rFonts w:asciiTheme="minorHAnsi" w:hAnsiTheme="minorHAnsi"/>
          <w:b/>
          <w:color w:val="auto"/>
          <w:spacing w:val="-1"/>
          <w:w w:val="105"/>
          <w:sz w:val="24"/>
          <w:szCs w:val="24"/>
        </w:rPr>
        <w:t xml:space="preserve">Review Criteria for </w:t>
      </w:r>
      <w:r w:rsidR="00DA4644">
        <w:rPr>
          <w:rStyle w:val="Hyperlink"/>
          <w:rFonts w:asciiTheme="minorHAnsi" w:hAnsiTheme="minorHAnsi"/>
          <w:b/>
          <w:color w:val="auto"/>
          <w:spacing w:val="-1"/>
          <w:w w:val="105"/>
          <w:sz w:val="24"/>
          <w:szCs w:val="24"/>
        </w:rPr>
        <w:t>Basic Science applications</w:t>
      </w:r>
      <w:r w:rsidR="00D01395" w:rsidRPr="006B7E0E">
        <w:rPr>
          <w:rStyle w:val="Hyperlink"/>
          <w:rFonts w:asciiTheme="minorHAnsi" w:hAnsiTheme="minorHAnsi"/>
          <w:b/>
          <w:color w:val="auto"/>
          <w:spacing w:val="-1"/>
          <w:w w:val="105"/>
          <w:sz w:val="24"/>
          <w:szCs w:val="24"/>
        </w:rPr>
        <w:t>:</w:t>
      </w:r>
    </w:p>
    <w:p w14:paraId="26F36BD7" w14:textId="588E57A1" w:rsidR="00384DB4" w:rsidRPr="002162C5" w:rsidRDefault="00832CD2" w:rsidP="00EA311A">
      <w:pPr>
        <w:pStyle w:val="BodyText"/>
        <w:spacing w:before="120" w:after="60"/>
        <w:ind w:left="0"/>
        <w:rPr>
          <w:rFonts w:asciiTheme="minorHAnsi" w:hAnsiTheme="minorHAnsi"/>
          <w:b/>
          <w:spacing w:val="-1"/>
          <w:w w:val="105"/>
          <w:sz w:val="24"/>
          <w:szCs w:val="24"/>
        </w:rPr>
      </w:pPr>
      <w:hyperlink r:id="rId16" w:history="1">
        <w:r w:rsidR="00384DB4" w:rsidRPr="002162C5">
          <w:rPr>
            <w:rStyle w:val="Hyperlink"/>
            <w:rFonts w:asciiTheme="minorHAnsi" w:hAnsiTheme="minorHAnsi"/>
            <w:b/>
            <w:spacing w:val="-1"/>
            <w:w w:val="105"/>
            <w:sz w:val="24"/>
            <w:szCs w:val="24"/>
          </w:rPr>
          <w:t>Overall Impact</w:t>
        </w:r>
      </w:hyperlink>
    </w:p>
    <w:p w14:paraId="637CCD6D" w14:textId="77777777" w:rsidR="00FA2365" w:rsidRPr="002162C5" w:rsidRDefault="00384DB4" w:rsidP="00EA311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45E1C2E3" w14:textId="77777777" w:rsidR="00B31B05" w:rsidRPr="002162C5" w:rsidRDefault="00B31B05" w:rsidP="00EA311A">
      <w:pPr>
        <w:pStyle w:val="BodyText"/>
        <w:spacing w:before="60" w:after="120"/>
        <w:ind w:left="0"/>
        <w:rPr>
          <w:rFonts w:asciiTheme="minorHAnsi" w:hAnsiTheme="minorHAnsi"/>
          <w:b/>
          <w:spacing w:val="-1"/>
          <w:w w:val="105"/>
          <w:sz w:val="24"/>
          <w:szCs w:val="24"/>
        </w:rPr>
      </w:pPr>
      <w:r w:rsidRPr="002162C5">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00FE54B6" w14:textId="6C09E7C2" w:rsidR="00DF6F6B" w:rsidRPr="002162C5" w:rsidRDefault="00832CD2" w:rsidP="00EA311A">
      <w:pPr>
        <w:pStyle w:val="Heading2"/>
        <w:numPr>
          <w:ilvl w:val="0"/>
          <w:numId w:val="4"/>
        </w:numPr>
        <w:tabs>
          <w:tab w:val="left" w:pos="407"/>
        </w:tabs>
        <w:spacing w:before="120" w:after="60"/>
        <w:ind w:left="360"/>
        <w:rPr>
          <w:rFonts w:asciiTheme="minorHAnsi" w:eastAsia="Arial" w:hAnsiTheme="minorHAnsi" w:cs="Arial"/>
          <w:bCs w:val="0"/>
          <w:sz w:val="24"/>
          <w:szCs w:val="24"/>
        </w:rPr>
      </w:pPr>
      <w:hyperlink r:id="rId17" w:history="1">
        <w:r w:rsidR="00602049" w:rsidRPr="002162C5">
          <w:rPr>
            <w:rStyle w:val="Hyperlink"/>
            <w:rFonts w:asciiTheme="minorHAnsi" w:hAnsiTheme="minorHAnsi"/>
            <w:spacing w:val="-2"/>
            <w:sz w:val="24"/>
            <w:szCs w:val="24"/>
          </w:rPr>
          <w:t>Significance</w:t>
        </w:r>
      </w:hyperlink>
    </w:p>
    <w:p w14:paraId="38048037" w14:textId="5F972089" w:rsidR="00FA2365" w:rsidRDefault="00602049" w:rsidP="000B136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Does the project address an important problem or a critical barrier to progress in the field? Is there a strong scientific premise for the project? If the aims of the project are achieved, how will scientific knowledge, technical capability, and/or clinical pract</w:t>
      </w:r>
      <w:r w:rsidR="00DE2B30">
        <w:rPr>
          <w:rFonts w:asciiTheme="minorHAnsi" w:hAnsiTheme="minorHAnsi"/>
          <w:spacing w:val="-1"/>
          <w:w w:val="105"/>
          <w:sz w:val="24"/>
          <w:szCs w:val="24"/>
        </w:rPr>
        <w:t>ice</w:t>
      </w:r>
      <w:r w:rsidRPr="002162C5">
        <w:rPr>
          <w:rFonts w:asciiTheme="minorHAnsi" w:hAnsiTheme="minorHAnsi"/>
          <w:spacing w:val="-1"/>
          <w:w w:val="105"/>
          <w:sz w:val="24"/>
          <w:szCs w:val="24"/>
        </w:rPr>
        <w:t xml:space="preserve"> be improved? How will successful completion of the aims change the concepts, methods, technologies, treatments, services, or preventative interventions that drive this field?</w:t>
      </w:r>
    </w:p>
    <w:p w14:paraId="1FB79D5E" w14:textId="77777777" w:rsidR="00DF6F6B" w:rsidRPr="00380574" w:rsidRDefault="00602049"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Investigator(s)</w:t>
      </w:r>
    </w:p>
    <w:p w14:paraId="621CE6DA" w14:textId="3F41CFB7" w:rsidR="00FA2365" w:rsidRDefault="00602049" w:rsidP="000B136A">
      <w:pPr>
        <w:pStyle w:val="BodyText"/>
        <w:spacing w:before="60" w:after="120"/>
        <w:ind w:left="0"/>
        <w:rPr>
          <w:rFonts w:asciiTheme="minorHAnsi" w:hAnsiTheme="minorHAnsi"/>
          <w:spacing w:val="2"/>
          <w:w w:val="105"/>
          <w:sz w:val="24"/>
          <w:szCs w:val="24"/>
        </w:rPr>
      </w:pPr>
      <w:r w:rsidRPr="00380574">
        <w:rPr>
          <w:rFonts w:asciiTheme="minorHAnsi" w:hAnsiTheme="minorHAnsi"/>
          <w:spacing w:val="-1"/>
          <w:w w:val="105"/>
          <w:sz w:val="24"/>
          <w:szCs w:val="24"/>
        </w:rPr>
        <w:t>Are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00DE2B30">
        <w:rPr>
          <w:rFonts w:asciiTheme="minorHAnsi" w:hAnsiTheme="minorHAnsi"/>
          <w:spacing w:val="-1"/>
          <w:w w:val="105"/>
          <w:sz w:val="24"/>
          <w:szCs w:val="24"/>
        </w:rPr>
        <w:t xml:space="preserve"> investigators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well</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suited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project?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Sta</w:t>
      </w:r>
      <w:r w:rsidRPr="00380574">
        <w:rPr>
          <w:rFonts w:asciiTheme="minorHAnsi" w:hAnsiTheme="minorHAnsi"/>
          <w:spacing w:val="-1"/>
          <w:w w:val="105"/>
          <w:sz w:val="24"/>
          <w:szCs w:val="24"/>
        </w:rPr>
        <w:t>ge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New</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stages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of</w:t>
      </w:r>
      <w:r w:rsidR="00D750CF">
        <w:rPr>
          <w:rFonts w:asciiTheme="minorHAnsi" w:hAnsiTheme="minorHAnsi"/>
          <w:spacing w:val="70"/>
          <w:w w:val="113"/>
          <w:sz w:val="24"/>
          <w:szCs w:val="24"/>
        </w:rPr>
        <w:t xml:space="preserve"> </w:t>
      </w:r>
      <w:r w:rsidRPr="00380574">
        <w:rPr>
          <w:rFonts w:asciiTheme="minorHAnsi" w:hAnsiTheme="minorHAnsi"/>
          <w:spacing w:val="-1"/>
          <w:w w:val="105"/>
          <w:sz w:val="24"/>
          <w:szCs w:val="24"/>
        </w:rPr>
        <w:t>independent</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careers,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do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appropriate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experience</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traini</w:t>
      </w:r>
      <w:r w:rsidRPr="00380574">
        <w:rPr>
          <w:rFonts w:asciiTheme="minorHAnsi" w:hAnsiTheme="minorHAnsi"/>
          <w:spacing w:val="-2"/>
          <w:w w:val="105"/>
          <w:sz w:val="24"/>
          <w:szCs w:val="24"/>
        </w:rPr>
        <w:t>ng?</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established,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demonstrated</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ongoing</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record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omplishments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that</w:t>
      </w:r>
      <w:r w:rsidR="00893062" w:rsidRPr="00380574">
        <w:rPr>
          <w:rFonts w:asciiTheme="minorHAnsi" w:hAnsiTheme="minorHAnsi"/>
          <w:spacing w:val="-1"/>
          <w:w w:val="106"/>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2"/>
          <w:w w:val="105"/>
          <w:sz w:val="24"/>
          <w:szCs w:val="24"/>
        </w:rPr>
        <w:t xml:space="preserve"> </w:t>
      </w:r>
      <w:r w:rsidRPr="00380574">
        <w:rPr>
          <w:rFonts w:asciiTheme="minorHAnsi" w:hAnsiTheme="minorHAnsi"/>
          <w:spacing w:val="-2"/>
          <w:w w:val="105"/>
          <w:sz w:val="24"/>
          <w:szCs w:val="24"/>
        </w:rPr>
        <w:t>advance</w:t>
      </w:r>
      <w:r w:rsidRPr="00380574">
        <w:rPr>
          <w:rFonts w:asciiTheme="minorHAnsi" w:hAnsiTheme="minorHAnsi"/>
          <w:spacing w:val="-1"/>
          <w:w w:val="105"/>
          <w:sz w:val="24"/>
          <w:szCs w:val="24"/>
        </w:rPr>
        <w:t>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their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fi</w:t>
      </w:r>
      <w:r w:rsidRPr="00380574">
        <w:rPr>
          <w:rFonts w:asciiTheme="minorHAnsi" w:hAnsiTheme="minorHAnsi"/>
          <w:spacing w:val="-2"/>
          <w:w w:val="105"/>
          <w:sz w:val="24"/>
          <w:szCs w:val="24"/>
        </w:rPr>
        <w:t>eld(s)?</w:t>
      </w:r>
      <w:r w:rsidRPr="00380574">
        <w:rPr>
          <w:rFonts w:asciiTheme="minorHAnsi" w:hAnsiTheme="minorHAnsi"/>
          <w:spacing w:val="2"/>
          <w:w w:val="105"/>
          <w:sz w:val="24"/>
          <w:szCs w:val="24"/>
        </w:rPr>
        <w:t xml:space="preserve"> </w:t>
      </w:r>
    </w:p>
    <w:p w14:paraId="5ACA7FB0" w14:textId="77777777" w:rsidR="002E566C" w:rsidRPr="00380574" w:rsidRDefault="002E566C" w:rsidP="000B136A">
      <w:pPr>
        <w:pStyle w:val="BodyText"/>
        <w:spacing w:before="60" w:after="120"/>
        <w:ind w:left="0"/>
        <w:rPr>
          <w:rFonts w:asciiTheme="minorHAnsi" w:hAnsiTheme="minorHAnsi"/>
          <w:sz w:val="24"/>
          <w:szCs w:val="24"/>
        </w:rPr>
      </w:pPr>
    </w:p>
    <w:p w14:paraId="09D132E2" w14:textId="77777777" w:rsidR="00DB49D3" w:rsidRPr="00380574" w:rsidRDefault="00DB49D3"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lastRenderedPageBreak/>
        <w:t>Multi-Disciplinary Collaboration</w:t>
      </w:r>
    </w:p>
    <w:p w14:paraId="3999BAFB" w14:textId="5524D1F8" w:rsidR="00DB49D3" w:rsidRPr="00380574" w:rsidRDefault="00DB49D3"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 the PD/PIs, collaborators, and other researchers </w:t>
      </w:r>
      <w:r w:rsidR="004505EF" w:rsidRPr="00380574">
        <w:rPr>
          <w:rFonts w:asciiTheme="minorHAnsi" w:hAnsiTheme="minorHAnsi"/>
          <w:spacing w:val="-2"/>
          <w:sz w:val="24"/>
          <w:szCs w:val="24"/>
        </w:rPr>
        <w:t>represent</w:t>
      </w:r>
      <w:r w:rsidRPr="00380574">
        <w:rPr>
          <w:rFonts w:asciiTheme="minorHAnsi" w:hAnsiTheme="minorHAnsi"/>
          <w:spacing w:val="-2"/>
          <w:sz w:val="24"/>
          <w:szCs w:val="24"/>
        </w:rPr>
        <w:t xml:space="preserve"> </w:t>
      </w:r>
      <w:r w:rsidR="0044144E" w:rsidRPr="00380574">
        <w:rPr>
          <w:rFonts w:asciiTheme="minorHAnsi" w:hAnsiTheme="minorHAnsi"/>
          <w:spacing w:val="-2"/>
          <w:sz w:val="24"/>
          <w:szCs w:val="24"/>
        </w:rPr>
        <w:t>a stimulating cross-</w:t>
      </w:r>
      <w:r w:rsidR="004505EF" w:rsidRPr="00380574">
        <w:rPr>
          <w:rFonts w:asciiTheme="minorHAnsi" w:hAnsiTheme="minorHAnsi"/>
          <w:spacing w:val="-2"/>
          <w:sz w:val="24"/>
          <w:szCs w:val="24"/>
        </w:rPr>
        <w:t>pollination</w:t>
      </w:r>
      <w:r w:rsidR="0044144E" w:rsidRPr="00380574">
        <w:rPr>
          <w:rFonts w:asciiTheme="minorHAnsi" w:hAnsiTheme="minorHAnsi"/>
          <w:spacing w:val="-2"/>
          <w:sz w:val="24"/>
          <w:szCs w:val="24"/>
        </w:rPr>
        <w:t xml:space="preserve"> of disciplines</w:t>
      </w:r>
      <w:r w:rsidRPr="00380574">
        <w:rPr>
          <w:rFonts w:asciiTheme="minorHAnsi" w:hAnsiTheme="minorHAnsi"/>
          <w:spacing w:val="-2"/>
          <w:sz w:val="24"/>
          <w:szCs w:val="24"/>
        </w:rPr>
        <w:t xml:space="preserve">? Are </w:t>
      </w:r>
      <w:r w:rsidR="00DC1584" w:rsidRPr="00380574">
        <w:rPr>
          <w:rFonts w:asciiTheme="minorHAnsi" w:hAnsiTheme="minorHAnsi"/>
          <w:spacing w:val="-2"/>
          <w:sz w:val="24"/>
          <w:szCs w:val="24"/>
        </w:rPr>
        <w:t xml:space="preserve">diverse </w:t>
      </w:r>
      <w:hyperlink r:id="rId18" w:history="1">
        <w:r w:rsidRPr="00380574">
          <w:rPr>
            <w:rStyle w:val="Hyperlink"/>
            <w:rFonts w:asciiTheme="minorHAnsi" w:hAnsiTheme="minorHAnsi"/>
            <w:spacing w:val="-2"/>
            <w:sz w:val="24"/>
            <w:szCs w:val="24"/>
          </w:rPr>
          <w:t>UVMCC Programs</w:t>
        </w:r>
      </w:hyperlink>
      <w:r w:rsidRPr="00380574">
        <w:rPr>
          <w:rFonts w:asciiTheme="minorHAnsi" w:hAnsiTheme="minorHAnsi"/>
          <w:spacing w:val="-2"/>
          <w:sz w:val="24"/>
          <w:szCs w:val="24"/>
        </w:rPr>
        <w:t xml:space="preserve"> represented?</w:t>
      </w:r>
    </w:p>
    <w:p w14:paraId="59A6EF79" w14:textId="77777777" w:rsidR="00DF6F6B" w:rsidRPr="00380574" w:rsidRDefault="00602049" w:rsidP="009353F0">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Innovation</w:t>
      </w:r>
    </w:p>
    <w:p w14:paraId="743DC8F3" w14:textId="2DE86CE4"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w:t>
      </w:r>
      <w:r w:rsidR="00CB67F5">
        <w:rPr>
          <w:rFonts w:asciiTheme="minorHAnsi" w:hAnsiTheme="minorHAnsi"/>
          <w:spacing w:val="-2"/>
          <w:sz w:val="24"/>
          <w:szCs w:val="24"/>
        </w:rPr>
        <w:t>these standards</w:t>
      </w:r>
      <w:r w:rsidRPr="00380574">
        <w:rPr>
          <w:rFonts w:asciiTheme="minorHAnsi" w:hAnsiTheme="minorHAnsi"/>
          <w:spacing w:val="-2"/>
          <w:sz w:val="24"/>
          <w:szCs w:val="24"/>
        </w:rPr>
        <w:t xml:space="preserve"> </w:t>
      </w:r>
      <w:r w:rsidR="00EF6C8B">
        <w:rPr>
          <w:rFonts w:asciiTheme="minorHAnsi" w:hAnsiTheme="minorHAnsi"/>
          <w:spacing w:val="-2"/>
          <w:sz w:val="24"/>
          <w:szCs w:val="24"/>
        </w:rPr>
        <w:t xml:space="preserve">being </w:t>
      </w:r>
      <w:r w:rsidRPr="00380574">
        <w:rPr>
          <w:rFonts w:asciiTheme="minorHAnsi" w:hAnsiTheme="minorHAnsi"/>
          <w:spacing w:val="-2"/>
          <w:sz w:val="24"/>
          <w:szCs w:val="24"/>
        </w:rPr>
        <w:t>proposed?</w:t>
      </w:r>
    </w:p>
    <w:p w14:paraId="015303DF" w14:textId="77777777" w:rsidR="00DF6F6B" w:rsidRPr="00380574" w:rsidRDefault="00602049"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Approach</w:t>
      </w:r>
    </w:p>
    <w:p w14:paraId="68C84392" w14:textId="77777777"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Are the overall strategy, methodology, and analyses well-reasoned and appropriate to accomplish the specific aims of the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feasibility and will particularly risky aspects</w:t>
      </w:r>
      <w:r w:rsidR="00893062" w:rsidRPr="00380574">
        <w:rPr>
          <w:rFonts w:asciiTheme="minorHAnsi" w:hAnsiTheme="minorHAnsi"/>
          <w:spacing w:val="-2"/>
          <w:sz w:val="24"/>
          <w:szCs w:val="24"/>
        </w:rPr>
        <w:t xml:space="preserve"> </w:t>
      </w:r>
      <w:r w:rsidRPr="00380574">
        <w:rPr>
          <w:rFonts w:asciiTheme="minorHAnsi" w:hAnsiTheme="minorHAnsi"/>
          <w:spacing w:val="-2"/>
          <w:sz w:val="24"/>
          <w:szCs w:val="24"/>
        </w:rPr>
        <w:t>be managed? Have the investigators presented adequate plans to address relevant biological variables, such as sex, for studies in vertebrate animals or human subjects?</w:t>
      </w:r>
    </w:p>
    <w:p w14:paraId="5F1CF40C" w14:textId="4C521659" w:rsidR="001A1FFD" w:rsidRPr="00380574" w:rsidRDefault="00CC6AF0"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w:t>
      </w:r>
      <w:r w:rsidR="001A1FFD" w:rsidRPr="00380574">
        <w:rPr>
          <w:rFonts w:asciiTheme="minorHAnsi" w:hAnsiTheme="minorHAnsi"/>
          <w:spacing w:val="-2"/>
          <w:sz w:val="24"/>
          <w:szCs w:val="24"/>
        </w:rPr>
        <w:t xml:space="preserve"> of Extramural Funding</w:t>
      </w:r>
      <w:r w:rsidRPr="00380574">
        <w:rPr>
          <w:rFonts w:asciiTheme="minorHAnsi" w:hAnsiTheme="minorHAnsi"/>
          <w:spacing w:val="-2"/>
          <w:sz w:val="24"/>
          <w:szCs w:val="24"/>
        </w:rPr>
        <w:t xml:space="preserve"> on completion</w:t>
      </w:r>
    </w:p>
    <w:p w14:paraId="74CB5D74" w14:textId="1D1DD03E" w:rsidR="001A1FFD" w:rsidRDefault="001A1FFD" w:rsidP="001A1FFD">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t>
      </w:r>
      <w:r w:rsidR="00870107" w:rsidRPr="00380574">
        <w:rPr>
          <w:rFonts w:asciiTheme="minorHAnsi" w:hAnsiTheme="minorHAnsi"/>
          <w:spacing w:val="-2"/>
          <w:sz w:val="24"/>
          <w:szCs w:val="24"/>
        </w:rPr>
        <w:t>will</w:t>
      </w:r>
      <w:r w:rsidRPr="00380574">
        <w:rPr>
          <w:rFonts w:asciiTheme="minorHAnsi" w:hAnsiTheme="minorHAnsi"/>
          <w:spacing w:val="-2"/>
          <w:sz w:val="24"/>
          <w:szCs w:val="24"/>
        </w:rPr>
        <w:t xml:space="preserve"> be evaluated for the </w:t>
      </w:r>
      <w:r w:rsidR="00870107" w:rsidRPr="00380574">
        <w:rPr>
          <w:rFonts w:asciiTheme="minorHAnsi" w:hAnsiTheme="minorHAnsi"/>
          <w:spacing w:val="-2"/>
          <w:sz w:val="24"/>
          <w:szCs w:val="24"/>
        </w:rPr>
        <w:t xml:space="preserve">likelihood </w:t>
      </w:r>
      <w:r w:rsidRPr="00380574">
        <w:rPr>
          <w:rFonts w:asciiTheme="minorHAnsi" w:hAnsiTheme="minorHAnsi"/>
          <w:spacing w:val="-2"/>
          <w:sz w:val="24"/>
          <w:szCs w:val="24"/>
        </w:rPr>
        <w:t>that</w:t>
      </w:r>
      <w:r w:rsidR="0029637E" w:rsidRPr="00380574">
        <w:rPr>
          <w:rFonts w:asciiTheme="minorHAnsi" w:hAnsiTheme="minorHAnsi"/>
          <w:spacing w:val="-2"/>
          <w:sz w:val="24"/>
          <w:szCs w:val="24"/>
        </w:rPr>
        <w:t>,</w:t>
      </w:r>
      <w:r w:rsidRPr="00380574">
        <w:rPr>
          <w:rFonts w:asciiTheme="minorHAnsi" w:hAnsiTheme="minorHAnsi"/>
          <w:spacing w:val="-2"/>
          <w:sz w:val="24"/>
          <w:szCs w:val="24"/>
        </w:rPr>
        <w:t xml:space="preserve"> </w:t>
      </w:r>
      <w:r w:rsidR="00870107" w:rsidRPr="00380574">
        <w:rPr>
          <w:rFonts w:asciiTheme="minorHAnsi" w:hAnsiTheme="minorHAnsi"/>
          <w:spacing w:val="-2"/>
          <w:sz w:val="24"/>
          <w:szCs w:val="24"/>
        </w:rPr>
        <w:t xml:space="preserve">if </w:t>
      </w:r>
      <w:r w:rsidR="00811783" w:rsidRPr="00380574">
        <w:rPr>
          <w:rFonts w:asciiTheme="minorHAnsi" w:hAnsiTheme="minorHAnsi"/>
          <w:spacing w:val="-2"/>
          <w:sz w:val="24"/>
          <w:szCs w:val="24"/>
        </w:rPr>
        <w:t xml:space="preserve">the research is </w:t>
      </w:r>
      <w:r w:rsidR="00870107" w:rsidRPr="00380574">
        <w:rPr>
          <w:rFonts w:asciiTheme="minorHAnsi" w:hAnsiTheme="minorHAnsi"/>
          <w:spacing w:val="-2"/>
          <w:sz w:val="24"/>
          <w:szCs w:val="24"/>
        </w:rPr>
        <w:t>successful</w:t>
      </w:r>
      <w:r w:rsidR="0029637E" w:rsidRPr="00380574">
        <w:rPr>
          <w:rFonts w:asciiTheme="minorHAnsi" w:hAnsiTheme="minorHAnsi"/>
          <w:spacing w:val="-2"/>
          <w:sz w:val="24"/>
          <w:szCs w:val="24"/>
        </w:rPr>
        <w:t>,</w:t>
      </w:r>
      <w:r w:rsidR="00870107" w:rsidRPr="00380574">
        <w:rPr>
          <w:rFonts w:asciiTheme="minorHAnsi" w:hAnsiTheme="minorHAnsi"/>
          <w:spacing w:val="-2"/>
          <w:sz w:val="24"/>
          <w:szCs w:val="24"/>
        </w:rPr>
        <w:t xml:space="preserve"> </w:t>
      </w:r>
      <w:r w:rsidRPr="00380574">
        <w:rPr>
          <w:rFonts w:asciiTheme="minorHAnsi" w:hAnsiTheme="minorHAnsi"/>
          <w:spacing w:val="-2"/>
          <w:sz w:val="24"/>
          <w:szCs w:val="24"/>
        </w:rPr>
        <w:t xml:space="preserve">it will lead to </w:t>
      </w:r>
      <w:hyperlink r:id="rId19" w:history="1">
        <w:r w:rsidRPr="000207B1">
          <w:rPr>
            <w:rStyle w:val="Hyperlink"/>
            <w:rFonts w:asciiTheme="minorHAnsi" w:hAnsiTheme="minorHAnsi"/>
            <w:spacing w:val="-2"/>
            <w:sz w:val="24"/>
            <w:szCs w:val="24"/>
          </w:rPr>
          <w:t>peer-reviewed extramural funding</w:t>
        </w:r>
      </w:hyperlink>
      <w:r w:rsidR="0029637E" w:rsidRPr="00380574">
        <w:rPr>
          <w:rFonts w:asciiTheme="minorHAnsi" w:hAnsiTheme="minorHAnsi"/>
          <w:spacing w:val="-2"/>
          <w:sz w:val="24"/>
          <w:szCs w:val="24"/>
        </w:rPr>
        <w:t>.</w:t>
      </w:r>
    </w:p>
    <w:p w14:paraId="5FFC2C99" w14:textId="05CE9E2A" w:rsidR="00DA4644" w:rsidRDefault="00FF2D75"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DA4644">
        <w:rPr>
          <w:rStyle w:val="Hyperlink"/>
          <w:rFonts w:asciiTheme="minorHAnsi" w:hAnsiTheme="minorHAnsi"/>
          <w:b/>
          <w:color w:val="auto"/>
          <w:spacing w:val="-1"/>
          <w:w w:val="105"/>
          <w:sz w:val="24"/>
          <w:szCs w:val="24"/>
        </w:rPr>
        <w:t>Review</w:t>
      </w:r>
      <w:r w:rsidR="006E4A22" w:rsidRPr="00DA4644">
        <w:rPr>
          <w:rStyle w:val="Hyperlink"/>
          <w:rFonts w:asciiTheme="minorHAnsi" w:hAnsiTheme="minorHAnsi"/>
          <w:b/>
          <w:color w:val="auto"/>
          <w:spacing w:val="-1"/>
          <w:w w:val="105"/>
          <w:sz w:val="24"/>
          <w:szCs w:val="24"/>
        </w:rPr>
        <w:t xml:space="preserve"> Criteria for </w:t>
      </w:r>
      <w:r w:rsidR="00DA4644" w:rsidRPr="00DA4644">
        <w:rPr>
          <w:rStyle w:val="Hyperlink"/>
          <w:rFonts w:asciiTheme="minorHAnsi" w:hAnsiTheme="minorHAnsi"/>
          <w:b/>
          <w:color w:val="auto"/>
          <w:spacing w:val="-1"/>
          <w:w w:val="105"/>
          <w:sz w:val="24"/>
          <w:szCs w:val="24"/>
        </w:rPr>
        <w:t>Translational and</w:t>
      </w:r>
      <w:r w:rsidR="006E4A22" w:rsidRPr="009353F0">
        <w:rPr>
          <w:rStyle w:val="Hyperlink"/>
          <w:rFonts w:asciiTheme="minorHAnsi" w:hAnsiTheme="minorHAnsi"/>
          <w:b/>
          <w:color w:val="auto"/>
          <w:spacing w:val="-1"/>
          <w:w w:val="105"/>
          <w:sz w:val="24"/>
          <w:szCs w:val="24"/>
        </w:rPr>
        <w:t xml:space="preserve"> Clinical</w:t>
      </w:r>
      <w:r w:rsidR="00DA4644">
        <w:rPr>
          <w:rStyle w:val="Hyperlink"/>
          <w:rFonts w:asciiTheme="minorHAnsi" w:hAnsiTheme="minorHAnsi"/>
          <w:b/>
          <w:color w:val="auto"/>
          <w:spacing w:val="-1"/>
          <w:w w:val="105"/>
          <w:sz w:val="24"/>
          <w:szCs w:val="24"/>
        </w:rPr>
        <w:t xml:space="preserve"> Applications.</w:t>
      </w:r>
    </w:p>
    <w:p w14:paraId="21A8572A" w14:textId="7C1839C7" w:rsidR="006E4A22" w:rsidRDefault="006E4A22" w:rsidP="00DA4644">
      <w:pPr>
        <w:pStyle w:val="BodyText"/>
        <w:spacing w:before="60" w:after="120"/>
        <w:ind w:left="0"/>
        <w:rPr>
          <w:rFonts w:asciiTheme="minorHAnsi" w:hAnsiTheme="minorHAnsi"/>
          <w:spacing w:val="-2"/>
          <w:sz w:val="24"/>
          <w:szCs w:val="24"/>
        </w:rPr>
      </w:pPr>
      <w:r w:rsidRPr="00DA4644">
        <w:rPr>
          <w:rFonts w:asciiTheme="minorHAnsi" w:hAnsiTheme="minorHAnsi"/>
          <w:spacing w:val="-2"/>
          <w:sz w:val="24"/>
          <w:szCs w:val="24"/>
        </w:rPr>
        <w:t>A proposed Clinical Trial application may include study design, methods, and intervention that are not by themselves innovative but address important questions or unmet needs. Additionally, the results of the clinical trial may indicate that further clinical development of the intervention is unwarranted or lead to new avenues of scientific investigation.</w:t>
      </w:r>
    </w:p>
    <w:p w14:paraId="2A112632" w14:textId="054E9E13" w:rsidR="00DA4644" w:rsidRPr="002162C5" w:rsidRDefault="00832CD2" w:rsidP="00DA4644">
      <w:pPr>
        <w:pStyle w:val="BodyText"/>
        <w:spacing w:before="120" w:after="60"/>
        <w:ind w:left="0"/>
        <w:rPr>
          <w:rFonts w:asciiTheme="minorHAnsi" w:hAnsiTheme="minorHAnsi"/>
          <w:b/>
          <w:spacing w:val="-1"/>
          <w:w w:val="105"/>
          <w:sz w:val="24"/>
          <w:szCs w:val="24"/>
        </w:rPr>
      </w:pPr>
      <w:hyperlink r:id="rId20" w:history="1">
        <w:r w:rsidR="00DA4644" w:rsidRPr="002162C5">
          <w:rPr>
            <w:rStyle w:val="Hyperlink"/>
            <w:rFonts w:asciiTheme="minorHAnsi" w:hAnsiTheme="minorHAnsi"/>
            <w:b/>
            <w:spacing w:val="-1"/>
            <w:w w:val="105"/>
            <w:sz w:val="24"/>
            <w:szCs w:val="24"/>
          </w:rPr>
          <w:t>Overall Impact</w:t>
        </w:r>
      </w:hyperlink>
    </w:p>
    <w:p w14:paraId="6EF3246D" w14:textId="77777777" w:rsidR="00DA4644" w:rsidRPr="00DE2B30" w:rsidRDefault="00DA4644" w:rsidP="00DA4644">
      <w:pPr>
        <w:pStyle w:val="BodyText"/>
        <w:spacing w:before="60" w:after="120"/>
        <w:ind w:left="0"/>
        <w:rPr>
          <w:rFonts w:asciiTheme="minorHAnsi" w:hAnsiTheme="minorHAnsi"/>
          <w:spacing w:val="-1"/>
          <w:w w:val="105"/>
          <w:sz w:val="24"/>
          <w:szCs w:val="24"/>
        </w:rPr>
      </w:pPr>
      <w:r w:rsidRPr="00DE2B30">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00C968C1" w14:textId="77777777" w:rsidR="00DA4644" w:rsidRPr="00DE2B30" w:rsidRDefault="00DA4644" w:rsidP="00DA4644">
      <w:pPr>
        <w:pStyle w:val="BodyText"/>
        <w:spacing w:before="60" w:after="120"/>
        <w:ind w:left="0"/>
        <w:rPr>
          <w:rFonts w:asciiTheme="minorHAnsi" w:hAnsiTheme="minorHAnsi"/>
          <w:b/>
          <w:spacing w:val="-1"/>
          <w:w w:val="105"/>
          <w:sz w:val="24"/>
          <w:szCs w:val="24"/>
        </w:rPr>
      </w:pPr>
      <w:r w:rsidRPr="00DE2B30">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5224A5F2"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Significance</w:t>
      </w:r>
    </w:p>
    <w:p w14:paraId="62FF1DE3"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Are the scientific rationale and need for a clinical trial to test the proposed hypothesis or intervention well supported by preliminary data, clinical and/or preclinical studies, or information in the literature or knowledge of biological mechanisms? For trials focusing </w:t>
      </w:r>
      <w:r w:rsidRPr="00380574">
        <w:rPr>
          <w:rFonts w:asciiTheme="minorHAnsi" w:hAnsiTheme="minorHAnsi"/>
          <w:spacing w:val="-2"/>
          <w:sz w:val="24"/>
          <w:szCs w:val="24"/>
        </w:rPr>
        <w:lastRenderedPageBreak/>
        <w:t>on clinical or public health endpoints, is this clinical trial necessary for testing the safety, efficacy or effectiveness of an intervention that could lead to a change in clinical practice, community be</w:t>
      </w:r>
      <w:r w:rsidR="00262973" w:rsidRPr="00380574">
        <w:rPr>
          <w:rFonts w:asciiTheme="minorHAnsi" w:hAnsiTheme="minorHAnsi"/>
          <w:spacing w:val="-2"/>
          <w:sz w:val="24"/>
          <w:szCs w:val="24"/>
        </w:rPr>
        <w:t xml:space="preserve">haviors or health care policy? </w:t>
      </w:r>
      <w:r w:rsidRPr="00380574">
        <w:rPr>
          <w:rFonts w:asciiTheme="minorHAnsi" w:hAnsiTheme="minorHAnsi"/>
          <w:spacing w:val="-2"/>
          <w:sz w:val="24"/>
          <w:szCs w:val="24"/>
        </w:rPr>
        <w:t>For trials focusing on mechanistic, behavioral, physiological, biochemical, or other biomedical endpoints, is this trial needed to advance scientific understanding?</w:t>
      </w:r>
    </w:p>
    <w:p w14:paraId="702A79A9"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Investigator(s) </w:t>
      </w:r>
    </w:p>
    <w:p w14:paraId="288A2D53" w14:textId="4D562BAF" w:rsidR="006E4A22" w:rsidRPr="00380574" w:rsidRDefault="00DE2B30" w:rsidP="000B136A">
      <w:pPr>
        <w:pStyle w:val="BodyText"/>
        <w:spacing w:before="60" w:after="120"/>
        <w:ind w:left="0"/>
        <w:rPr>
          <w:rFonts w:asciiTheme="minorHAnsi" w:hAnsiTheme="minorHAnsi"/>
          <w:spacing w:val="-2"/>
          <w:sz w:val="24"/>
          <w:szCs w:val="24"/>
        </w:rPr>
      </w:pPr>
      <w:r>
        <w:rPr>
          <w:rFonts w:asciiTheme="minorHAnsi" w:hAnsiTheme="minorHAnsi"/>
          <w:spacing w:val="-2"/>
          <w:sz w:val="24"/>
          <w:szCs w:val="24"/>
        </w:rPr>
        <w:t>D</w:t>
      </w:r>
      <w:r w:rsidR="006E4A22" w:rsidRPr="00380574">
        <w:rPr>
          <w:rFonts w:asciiTheme="minorHAnsi" w:hAnsiTheme="minorHAnsi"/>
          <w:spacing w:val="-2"/>
          <w:sz w:val="24"/>
          <w:szCs w:val="24"/>
        </w:rPr>
        <w:t xml:space="preserve">o the </w:t>
      </w:r>
      <w:r>
        <w:rPr>
          <w:rFonts w:asciiTheme="minorHAnsi" w:hAnsiTheme="minorHAnsi"/>
          <w:spacing w:val="-2"/>
          <w:sz w:val="24"/>
          <w:szCs w:val="24"/>
        </w:rPr>
        <w:t>investigators</w:t>
      </w:r>
      <w:r w:rsidR="006E4A22" w:rsidRPr="00380574">
        <w:rPr>
          <w:rFonts w:asciiTheme="minorHAnsi" w:hAnsiTheme="minorHAnsi"/>
          <w:spacing w:val="-2"/>
          <w:sz w:val="24"/>
          <w:szCs w:val="24"/>
        </w:rPr>
        <w:t xml:space="preserve"> have the expertise, experience, and ability to organize, manage and implement the proposed clinical trial and meet milestones and timelines? Do they have appropriate expertise in study coordination, data management and statistics? For a multicenter trial, is the organizational structure appropriate and does the application identify a core of potential center investigators and staffing for a coordinating center?</w:t>
      </w:r>
    </w:p>
    <w:p w14:paraId="57F99667"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Innovation </w:t>
      </w:r>
    </w:p>
    <w:p w14:paraId="1D0BD1AD"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Does the design/research plan include innovative elements, as appropriate, that enhance its sensitivity, potential for information or potential to advance scientific knowledge or clinical practice?</w:t>
      </w:r>
    </w:p>
    <w:p w14:paraId="69778EAB"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Approach </w:t>
      </w:r>
    </w:p>
    <w:p w14:paraId="2AA9387F" w14:textId="77777777" w:rsidR="006E4A22" w:rsidRPr="00380574" w:rsidRDefault="006E4A22" w:rsidP="00976581">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Does the application adequately address the following, if applicable?</w:t>
      </w:r>
    </w:p>
    <w:p w14:paraId="38E93C13" w14:textId="77777777"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Study Design </w:t>
      </w:r>
    </w:p>
    <w:p w14:paraId="66B279DE"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design justified and appropriate to address primary and secondary outcome variable(s)/endpoints that will be clear, informative and relevant to the hypothesis being tested? Is the scientific rationale/premise of the study based on previously well-designed preclinical and/or clinical research? Given the methods used to assign participants and deliver interventions, is the study design adequately powered to answer the research question(s), test the proposed hypothesis/hypotheses, and provide interpretable results? Is the trial appropriately designed to conduct the research efficiently? Are the study populations (size, gender, age, demographic group), proposed intervention arms/dose, and duration of the trial, appropriate and well justified?</w:t>
      </w:r>
    </w:p>
    <w:p w14:paraId="67FA3919"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potential ethical issues adequately addressed? Is the process for obtaining informed consent or assent appropriate? Is the eligible population available? Are the plans for recruitment outreach, enrollment, retention, handling dropouts, missed visits, and losses to follow-up appropriate to ensure robust data collection? Are the planned recruitment timelines feasible and is the plan to monitor accrual adequate? Has the need for randomization (or not), masking (if appropriate), controls, and inclusion/exclusion criteria been addressed? Are differences addressed, if applicable, in the intervention effect due to sex/gender and race/ethnicity?</w:t>
      </w:r>
    </w:p>
    <w:p w14:paraId="056D732A" w14:textId="7A7D3764"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 xml:space="preserve">Are the plans to standardize, assure quality of, and monitor adherence to, the trial protocol and data collection or distribution guidelines appropriate? Is there a plan to obtain required study agent(s)? </w:t>
      </w:r>
    </w:p>
    <w:p w14:paraId="0AA4C64A" w14:textId="77777777" w:rsidR="008B7B35" w:rsidRDefault="008B7B35" w:rsidP="00976581">
      <w:pPr>
        <w:pStyle w:val="Heading2"/>
        <w:spacing w:before="120" w:after="60"/>
        <w:ind w:left="0"/>
        <w:rPr>
          <w:rFonts w:asciiTheme="minorHAnsi" w:hAnsiTheme="minorHAnsi"/>
          <w:b w:val="0"/>
          <w:i/>
          <w:spacing w:val="-1"/>
          <w:w w:val="95"/>
          <w:sz w:val="24"/>
          <w:szCs w:val="24"/>
        </w:rPr>
      </w:pPr>
    </w:p>
    <w:p w14:paraId="52E7C821" w14:textId="54603A2D"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Data Management and Statistical Analysis </w:t>
      </w:r>
    </w:p>
    <w:p w14:paraId="20F58AD5" w14:textId="4823CF5F" w:rsidR="006E4A22"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planned analyses and statistical approach appropriate for the proposed study design and methods used to assign participants and deliver interventions? Are the procedures for data management and quality control of data adequate at clinical site(s) or at center laboratories, as applicable? Have the methods for standardization of procedures for data management to assess the effect of the intervention and quality control been addressed? Is there a plan to complete data analysis within the proposed period of the award?</w:t>
      </w:r>
    </w:p>
    <w:p w14:paraId="08EE075F" w14:textId="77777777" w:rsidR="00FF2D75"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Study Timeline</w:t>
      </w:r>
    </w:p>
    <w:p w14:paraId="2E9D9030" w14:textId="4E14E7C7" w:rsidR="00FF2D75" w:rsidRDefault="006E4A22" w:rsidP="00FA5FC9">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timeline described in</w:t>
      </w:r>
      <w:r w:rsidR="00935DE4">
        <w:rPr>
          <w:rFonts w:asciiTheme="minorHAnsi" w:hAnsiTheme="minorHAnsi"/>
          <w:b w:val="0"/>
          <w:spacing w:val="-1"/>
          <w:w w:val="95"/>
          <w:sz w:val="24"/>
          <w:szCs w:val="24"/>
        </w:rPr>
        <w:t xml:space="preserve"> sufficient</w:t>
      </w:r>
      <w:r w:rsidRPr="00380574">
        <w:rPr>
          <w:rFonts w:asciiTheme="minorHAnsi" w:hAnsiTheme="minorHAnsi"/>
          <w:b w:val="0"/>
          <w:spacing w:val="-1"/>
          <w:w w:val="95"/>
          <w:sz w:val="24"/>
          <w:szCs w:val="24"/>
        </w:rPr>
        <w:t xml:space="preserve"> detail, taking into account start-up activities, the anticipated rate of enrollment, and planned follow-up assessment? Is the projected timeline feasible and well justified? Does the project incorporate efficiencies and utilize existing resources (e.g., CTSAs, practice-based research networks, electronic medical records, administrative database, or patient registries) to increase the efficiency of participant enrollment and data collection, as appropriate?</w:t>
      </w:r>
      <w:r w:rsidR="00370154">
        <w:rPr>
          <w:rFonts w:asciiTheme="minorHAnsi" w:hAnsiTheme="minorHAnsi"/>
          <w:b w:val="0"/>
          <w:spacing w:val="-1"/>
          <w:w w:val="95"/>
          <w:sz w:val="24"/>
          <w:szCs w:val="24"/>
        </w:rPr>
        <w:t xml:space="preserve"> </w:t>
      </w:r>
      <w:r w:rsidRPr="00380574">
        <w:rPr>
          <w:rFonts w:asciiTheme="minorHAnsi" w:hAnsiTheme="minorHAnsi"/>
          <w:b w:val="0"/>
          <w:spacing w:val="-1"/>
          <w:w w:val="95"/>
          <w:sz w:val="24"/>
          <w:szCs w:val="24"/>
        </w:rPr>
        <w:t>Are potential challenges and corresponding solutions discussed (e.g., strategies that can be implemented in the event of enrollment shortfalls)?</w:t>
      </w:r>
    </w:p>
    <w:p w14:paraId="0D91C98D" w14:textId="08BD3845" w:rsidR="00C95FD9" w:rsidRPr="00380574" w:rsidRDefault="00C95FD9"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 of Extramural Funding on completion</w:t>
      </w:r>
    </w:p>
    <w:p w14:paraId="2CEDDF65" w14:textId="4A45685B" w:rsidR="00C95FD9" w:rsidRDefault="00C95FD9" w:rsidP="00C95FD9">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will be evaluated for the likelihood that, if the research is successful, it will lead to </w:t>
      </w:r>
      <w:hyperlink r:id="rId21" w:history="1">
        <w:r w:rsidRPr="0025724C">
          <w:rPr>
            <w:rStyle w:val="Hyperlink"/>
            <w:rFonts w:asciiTheme="minorHAnsi" w:hAnsiTheme="minorHAnsi"/>
            <w:spacing w:val="-2"/>
            <w:sz w:val="24"/>
            <w:szCs w:val="24"/>
          </w:rPr>
          <w:t>peer-reviewed extramural funding</w:t>
        </w:r>
      </w:hyperlink>
      <w:r w:rsidRPr="00380574">
        <w:rPr>
          <w:rFonts w:asciiTheme="minorHAnsi" w:hAnsiTheme="minorHAnsi"/>
          <w:spacing w:val="-2"/>
          <w:sz w:val="24"/>
          <w:szCs w:val="24"/>
        </w:rPr>
        <w:t>.</w:t>
      </w:r>
    </w:p>
    <w:p w14:paraId="47FCBCEE" w14:textId="77777777" w:rsidR="00FA2365" w:rsidRPr="00E40EE3" w:rsidRDefault="00602049"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u w:val="none"/>
        </w:rPr>
      </w:pPr>
      <w:r w:rsidRPr="00E40EE3">
        <w:rPr>
          <w:rStyle w:val="Hyperlink"/>
          <w:rFonts w:asciiTheme="minorHAnsi" w:hAnsiTheme="minorHAnsi"/>
          <w:b/>
          <w:color w:val="auto"/>
          <w:spacing w:val="-1"/>
          <w:w w:val="105"/>
          <w:sz w:val="24"/>
          <w:szCs w:val="24"/>
          <w:u w:val="none"/>
        </w:rPr>
        <w:t>Additional Review Criteria</w:t>
      </w:r>
      <w:r w:rsidR="006E4A22" w:rsidRPr="00E40EE3">
        <w:rPr>
          <w:rStyle w:val="Hyperlink"/>
          <w:rFonts w:asciiTheme="minorHAnsi" w:hAnsiTheme="minorHAnsi"/>
          <w:b/>
          <w:color w:val="auto"/>
          <w:spacing w:val="-1"/>
          <w:w w:val="105"/>
          <w:sz w:val="24"/>
          <w:szCs w:val="24"/>
          <w:u w:val="none"/>
        </w:rPr>
        <w:t xml:space="preserve"> for all projects</w:t>
      </w:r>
      <w:r w:rsidR="007D3122" w:rsidRPr="00E40EE3">
        <w:rPr>
          <w:rStyle w:val="Hyperlink"/>
          <w:rFonts w:asciiTheme="minorHAnsi" w:hAnsiTheme="minorHAnsi"/>
          <w:b/>
          <w:color w:val="auto"/>
          <w:spacing w:val="-1"/>
          <w:w w:val="105"/>
          <w:sz w:val="24"/>
          <w:szCs w:val="24"/>
          <w:u w:val="none"/>
        </w:rPr>
        <w:t>:</w:t>
      </w:r>
    </w:p>
    <w:p w14:paraId="45E8DDA3"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Protections for Human Subjects.</w:t>
      </w:r>
    </w:p>
    <w:p w14:paraId="118B94A1" w14:textId="5FED3253" w:rsidR="00FA2365" w:rsidRPr="00380574" w:rsidRDefault="00167008" w:rsidP="00EA311A">
      <w:pPr>
        <w:pStyle w:val="BodyText"/>
        <w:spacing w:before="60" w:after="120"/>
        <w:ind w:left="0"/>
        <w:rPr>
          <w:rFonts w:asciiTheme="minorHAnsi" w:eastAsia="Arial Black" w:hAnsiTheme="minorHAnsi"/>
          <w:bCs/>
          <w:spacing w:val="-1"/>
          <w:w w:val="95"/>
          <w:sz w:val="24"/>
          <w:szCs w:val="24"/>
        </w:rPr>
      </w:pPr>
      <w:r w:rsidRPr="00167008">
        <w:rPr>
          <w:rFonts w:asciiTheme="minorHAnsi" w:eastAsia="Arial Black" w:hAnsiTheme="minorHAnsi"/>
          <w:bCs/>
          <w:spacing w:val="-1"/>
          <w:w w:val="95"/>
          <w:sz w:val="24"/>
          <w:szCs w:val="24"/>
        </w:rPr>
        <w:t xml:space="preserve">For research that involves human subjects but does not involve one of the six categories of research that are exempt under </w:t>
      </w:r>
      <w:hyperlink r:id="rId22" w:history="1">
        <w:r>
          <w:rPr>
            <w:rStyle w:val="Hyperlink"/>
            <w:rFonts w:asciiTheme="minorHAnsi" w:eastAsia="Arial Black" w:hAnsiTheme="minorHAnsi"/>
            <w:bCs/>
            <w:spacing w:val="-1"/>
            <w:w w:val="95"/>
            <w:sz w:val="24"/>
            <w:szCs w:val="24"/>
          </w:rPr>
          <w:t>45 CFR Part 46.101b</w:t>
        </w:r>
      </w:hyperlink>
      <w:r>
        <w:rPr>
          <w:rFonts w:asciiTheme="minorHAnsi" w:eastAsia="Arial Black" w:hAnsiTheme="minorHAnsi"/>
          <w:bCs/>
          <w:spacing w:val="-1"/>
          <w:w w:val="95"/>
          <w:sz w:val="24"/>
          <w:szCs w:val="24"/>
        </w:rPr>
        <w:t xml:space="preserve"> </w:t>
      </w:r>
      <w:r w:rsidRPr="00167008">
        <w:rPr>
          <w:rFonts w:asciiTheme="minorHAnsi" w:eastAsia="Arial Black" w:hAnsiTheme="minorHAnsi"/>
          <w:bCs/>
          <w:spacing w:val="-1"/>
          <w:w w:val="95"/>
          <w:sz w:val="24"/>
          <w:szCs w:val="24"/>
        </w:rPr>
        <w:t xml:space="preserve">, the committee will evaluate the </w:t>
      </w:r>
      <w:r w:rsidR="00602049" w:rsidRPr="00380574">
        <w:rPr>
          <w:rFonts w:asciiTheme="minorHAnsi" w:eastAsia="Arial Black" w:hAnsiTheme="minorHAnsi"/>
          <w:bCs/>
          <w:spacing w:val="-1"/>
          <w:w w:val="95"/>
          <w:sz w:val="24"/>
          <w:szCs w:val="24"/>
        </w:rPr>
        <w:t xml:space="preserve">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additional information, see the </w:t>
      </w:r>
      <w:hyperlink r:id="rId23" w:history="1">
        <w:r w:rsidR="00CE682F" w:rsidRPr="00B20853">
          <w:rPr>
            <w:rStyle w:val="Hyperlink"/>
            <w:rFonts w:asciiTheme="minorHAnsi" w:hAnsiTheme="minorHAnsi" w:cstheme="minorHAnsi"/>
            <w:sz w:val="24"/>
            <w:szCs w:val="24"/>
          </w:rPr>
          <w:t xml:space="preserve">Guidelines </w:t>
        </w:r>
        <w:r w:rsidR="00CE682F" w:rsidRPr="00B20853">
          <w:rPr>
            <w:rStyle w:val="Hyperlink"/>
            <w:rFonts w:asciiTheme="minorHAnsi" w:hAnsiTheme="minorHAnsi" w:cstheme="minorHAnsi"/>
            <w:spacing w:val="-1"/>
            <w:sz w:val="24"/>
            <w:szCs w:val="24"/>
          </w:rPr>
          <w:t>for</w:t>
        </w:r>
        <w:r w:rsidR="00CE682F" w:rsidRPr="00B20853">
          <w:rPr>
            <w:rStyle w:val="Hyperlink"/>
            <w:rFonts w:asciiTheme="minorHAnsi" w:hAnsiTheme="minorHAnsi" w:cstheme="minorHAnsi"/>
            <w:sz w:val="24"/>
            <w:szCs w:val="24"/>
          </w:rPr>
          <w:t xml:space="preserve"> </w:t>
        </w:r>
        <w:r w:rsidR="00CE682F" w:rsidRPr="00B20853">
          <w:rPr>
            <w:rStyle w:val="Hyperlink"/>
            <w:rFonts w:asciiTheme="minorHAnsi" w:hAnsiTheme="minorHAnsi" w:cstheme="minorHAnsi"/>
            <w:spacing w:val="-1"/>
            <w:sz w:val="24"/>
            <w:szCs w:val="24"/>
          </w:rPr>
          <w:t>the</w:t>
        </w:r>
        <w:r w:rsidR="00CE682F" w:rsidRPr="00B20853">
          <w:rPr>
            <w:rStyle w:val="Hyperlink"/>
            <w:rFonts w:asciiTheme="minorHAnsi" w:hAnsiTheme="minorHAnsi" w:cstheme="minorHAnsi"/>
            <w:sz w:val="24"/>
            <w:szCs w:val="24"/>
          </w:rPr>
          <w:t xml:space="preserve"> Rev</w:t>
        </w:r>
        <w:r w:rsidR="00CE682F" w:rsidRPr="00B20853">
          <w:rPr>
            <w:rStyle w:val="Hyperlink"/>
            <w:rFonts w:asciiTheme="minorHAnsi" w:hAnsiTheme="minorHAnsi" w:cstheme="minorHAnsi"/>
            <w:spacing w:val="-1"/>
            <w:sz w:val="24"/>
            <w:szCs w:val="24"/>
          </w:rPr>
          <w:t>iew</w:t>
        </w:r>
        <w:r w:rsidR="00CE682F" w:rsidRPr="00B20853">
          <w:rPr>
            <w:rStyle w:val="Hyperlink"/>
            <w:rFonts w:asciiTheme="minorHAnsi" w:hAnsiTheme="minorHAnsi" w:cstheme="minorHAnsi"/>
            <w:sz w:val="24"/>
            <w:szCs w:val="24"/>
          </w:rPr>
          <w:t xml:space="preserve"> o</w:t>
        </w:r>
        <w:r w:rsidR="00CE682F" w:rsidRPr="00B20853">
          <w:rPr>
            <w:rStyle w:val="Hyperlink"/>
            <w:rFonts w:asciiTheme="minorHAnsi" w:hAnsiTheme="minorHAnsi" w:cstheme="minorHAnsi"/>
            <w:spacing w:val="-1"/>
            <w:sz w:val="24"/>
            <w:szCs w:val="24"/>
          </w:rPr>
          <w:t>f</w:t>
        </w:r>
        <w:r w:rsidR="00CE682F" w:rsidRPr="00B20853">
          <w:rPr>
            <w:rStyle w:val="Hyperlink"/>
            <w:rFonts w:asciiTheme="minorHAnsi" w:hAnsiTheme="minorHAnsi" w:cstheme="minorHAnsi"/>
            <w:sz w:val="24"/>
            <w:szCs w:val="24"/>
          </w:rPr>
          <w:t xml:space="preserve"> Inclusion in Clinical Research</w:t>
        </w:r>
      </w:hyperlink>
      <w:r w:rsidR="00602049" w:rsidRPr="00380574">
        <w:rPr>
          <w:rFonts w:asciiTheme="minorHAnsi" w:eastAsia="Arial Black" w:hAnsiTheme="minorHAnsi"/>
          <w:bCs/>
          <w:spacing w:val="-1"/>
          <w:w w:val="95"/>
          <w:sz w:val="24"/>
          <w:szCs w:val="24"/>
        </w:rPr>
        <w:t>.</w:t>
      </w:r>
    </w:p>
    <w:p w14:paraId="32D192DF"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Inclusion of Women, Minorities, and Children.</w:t>
      </w:r>
    </w:p>
    <w:p w14:paraId="2CFC3933" w14:textId="509D5443" w:rsidR="00FA2365" w:rsidRDefault="00602049" w:rsidP="00EA311A">
      <w:pPr>
        <w:pStyle w:val="BodyText"/>
        <w:spacing w:before="60" w:after="120"/>
        <w:ind w:left="0"/>
        <w:rPr>
          <w:rFonts w:asciiTheme="minorHAnsi" w:hAnsiTheme="minorHAnsi"/>
          <w:spacing w:val="-2"/>
          <w:w w:val="110"/>
          <w:sz w:val="24"/>
          <w:szCs w:val="24"/>
        </w:rPr>
      </w:pPr>
      <w:r w:rsidRPr="00380574">
        <w:rPr>
          <w:rFonts w:asciiTheme="minorHAnsi" w:hAnsiTheme="minorHAnsi"/>
          <w:spacing w:val="-2"/>
          <w:w w:val="110"/>
          <w:sz w:val="24"/>
          <w:szCs w:val="24"/>
        </w:rPr>
        <w:t>When</w:t>
      </w:r>
      <w:r w:rsidRPr="00380574">
        <w:rPr>
          <w:rFonts w:asciiTheme="minorHAnsi" w:hAnsiTheme="minorHAnsi"/>
          <w:spacing w:val="-14"/>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project</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involves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hu</w:t>
      </w:r>
      <w:r w:rsidRPr="00380574">
        <w:rPr>
          <w:rFonts w:asciiTheme="minorHAnsi" w:hAnsiTheme="minorHAnsi"/>
          <w:spacing w:val="-1"/>
          <w:w w:val="110"/>
          <w:sz w:val="24"/>
          <w:szCs w:val="24"/>
        </w:rPr>
        <w:t>m</w:t>
      </w:r>
      <w:r w:rsidRPr="00380574">
        <w:rPr>
          <w:rFonts w:asciiTheme="minorHAnsi" w:hAnsiTheme="minorHAnsi"/>
          <w:spacing w:val="-2"/>
          <w:w w:val="110"/>
          <w:sz w:val="24"/>
          <w:szCs w:val="24"/>
        </w:rPr>
        <w:t>an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subjects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and/or</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N</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H-defined</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clinical</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committee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will</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evalua</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plans</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inclusion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(or</w:t>
      </w:r>
      <w:r w:rsidRPr="00380574">
        <w:rPr>
          <w:rFonts w:asciiTheme="minorHAnsi" w:hAnsiTheme="minorHAnsi"/>
          <w:spacing w:val="44"/>
          <w:w w:val="102"/>
          <w:sz w:val="24"/>
          <w:szCs w:val="24"/>
        </w:rPr>
        <w:t xml:space="preserve"> </w:t>
      </w:r>
      <w:r w:rsidRPr="00380574">
        <w:rPr>
          <w:rFonts w:asciiTheme="minorHAnsi" w:hAnsiTheme="minorHAnsi"/>
          <w:spacing w:val="-2"/>
          <w:w w:val="110"/>
          <w:sz w:val="24"/>
          <w:szCs w:val="24"/>
        </w:rPr>
        <w:t>exclusion)</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9"/>
          <w:w w:val="110"/>
          <w:sz w:val="24"/>
          <w:szCs w:val="24"/>
        </w:rPr>
        <w:t xml:space="preserve"> </w:t>
      </w:r>
      <w:r w:rsidRPr="00380574">
        <w:rPr>
          <w:rFonts w:asciiTheme="minorHAnsi" w:hAnsiTheme="minorHAnsi"/>
          <w:spacing w:val="-3"/>
          <w:w w:val="110"/>
          <w:sz w:val="24"/>
          <w:szCs w:val="24"/>
        </w:rPr>
        <w:t>individuals</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basis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
          <w:w w:val="110"/>
          <w:sz w:val="24"/>
          <w:szCs w:val="24"/>
        </w:rPr>
        <w:t xml:space="preserve"> </w:t>
      </w:r>
      <w:r w:rsidRPr="00380574">
        <w:rPr>
          <w:rFonts w:asciiTheme="minorHAnsi" w:hAnsiTheme="minorHAnsi"/>
          <w:spacing w:val="-2"/>
          <w:w w:val="110"/>
          <w:sz w:val="24"/>
          <w:szCs w:val="24"/>
        </w:rPr>
        <w:t>sex/gender,</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race,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ethn</w:t>
      </w:r>
      <w:r w:rsidRPr="00380574">
        <w:rPr>
          <w:rFonts w:asciiTheme="minorHAnsi" w:hAnsiTheme="minorHAnsi"/>
          <w:spacing w:val="-2"/>
          <w:w w:val="110"/>
          <w:sz w:val="24"/>
          <w:szCs w:val="24"/>
        </w:rPr>
        <w:t>ic</w:t>
      </w:r>
      <w:r w:rsidRPr="00380574">
        <w:rPr>
          <w:rFonts w:asciiTheme="minorHAnsi" w:hAnsiTheme="minorHAnsi"/>
          <w:spacing w:val="-1"/>
          <w:w w:val="110"/>
          <w:sz w:val="24"/>
          <w:szCs w:val="24"/>
        </w:rPr>
        <w:t>ity</w:t>
      </w:r>
      <w:r w:rsidRPr="00380574">
        <w:rPr>
          <w:rFonts w:asciiTheme="minorHAnsi" w:hAnsiTheme="minorHAnsi"/>
          <w:spacing w:val="-2"/>
          <w:w w:val="110"/>
          <w:sz w:val="24"/>
          <w:szCs w:val="24"/>
        </w:rPr>
        <w:t>,</w:t>
      </w:r>
      <w:r w:rsidRPr="00380574">
        <w:rPr>
          <w:rFonts w:asciiTheme="minorHAnsi" w:hAnsiTheme="minorHAnsi"/>
          <w:spacing w:val="-10"/>
          <w:w w:val="110"/>
          <w:sz w:val="24"/>
          <w:szCs w:val="24"/>
        </w:rPr>
        <w:t xml:space="preserve"> </w:t>
      </w:r>
      <w:r w:rsidRPr="00380574">
        <w:rPr>
          <w:rFonts w:asciiTheme="minorHAnsi" w:hAnsiTheme="minorHAnsi"/>
          <w:w w:val="110"/>
          <w:sz w:val="24"/>
          <w:szCs w:val="24"/>
        </w:rPr>
        <w:t>as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w</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ll</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as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inc</w:t>
      </w:r>
      <w:r w:rsidRPr="00380574">
        <w:rPr>
          <w:rFonts w:asciiTheme="minorHAnsi" w:hAnsiTheme="minorHAnsi"/>
          <w:spacing w:val="-1"/>
          <w:w w:val="110"/>
          <w:sz w:val="24"/>
          <w:szCs w:val="24"/>
        </w:rPr>
        <w:t>l</w:t>
      </w:r>
      <w:r w:rsidRPr="00380574">
        <w:rPr>
          <w:rFonts w:asciiTheme="minorHAnsi" w:hAnsiTheme="minorHAnsi"/>
          <w:spacing w:val="-2"/>
          <w:w w:val="110"/>
          <w:sz w:val="24"/>
          <w:szCs w:val="24"/>
        </w:rPr>
        <w:t>usion</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exclus</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on)</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children</w:t>
      </w:r>
      <w:r w:rsidRPr="00380574">
        <w:rPr>
          <w:rFonts w:asciiTheme="minorHAnsi" w:hAnsiTheme="minorHAnsi"/>
          <w:spacing w:val="-8"/>
          <w:w w:val="110"/>
          <w:sz w:val="24"/>
          <w:szCs w:val="24"/>
        </w:rPr>
        <w:t xml:space="preserve"> </w:t>
      </w:r>
      <w:r w:rsidRPr="00380574">
        <w:rPr>
          <w:rFonts w:asciiTheme="minorHAnsi" w:hAnsiTheme="minorHAnsi"/>
          <w:spacing w:val="-1"/>
          <w:w w:val="110"/>
          <w:sz w:val="24"/>
          <w:szCs w:val="24"/>
        </w:rPr>
        <w:t>to</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de</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ine</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if</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it</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justifi</w:t>
      </w:r>
      <w:r w:rsidRPr="00380574">
        <w:rPr>
          <w:rFonts w:asciiTheme="minorHAnsi" w:hAnsiTheme="minorHAnsi"/>
          <w:spacing w:val="-2"/>
          <w:w w:val="110"/>
          <w:sz w:val="24"/>
          <w:szCs w:val="24"/>
        </w:rPr>
        <w:t>ed</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term</w:t>
      </w:r>
      <w:r w:rsidRPr="00380574">
        <w:rPr>
          <w:rFonts w:asciiTheme="minorHAnsi" w:hAnsiTheme="minorHAnsi"/>
          <w:spacing w:val="-2"/>
          <w:w w:val="110"/>
          <w:sz w:val="24"/>
          <w:szCs w:val="24"/>
        </w:rPr>
        <w:t>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2"/>
          <w:w w:val="113"/>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scien</w:t>
      </w:r>
      <w:r w:rsidRPr="00380574">
        <w:rPr>
          <w:rFonts w:asciiTheme="minorHAnsi" w:hAnsiTheme="minorHAnsi"/>
          <w:spacing w:val="-1"/>
          <w:w w:val="110"/>
          <w:sz w:val="24"/>
          <w:szCs w:val="24"/>
        </w:rPr>
        <w:t>tific</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goals</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strategy</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For</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additional</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ation,</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see</w:t>
      </w:r>
      <w:r w:rsidRPr="00380574">
        <w:rPr>
          <w:rFonts w:asciiTheme="minorHAnsi" w:hAnsiTheme="minorHAnsi"/>
          <w:spacing w:val="-15"/>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hyperlink r:id="rId24" w:history="1">
        <w:r w:rsidRPr="00380574">
          <w:rPr>
            <w:rStyle w:val="Hyperlink"/>
            <w:rFonts w:asciiTheme="minorHAnsi" w:hAnsiTheme="minorHAnsi"/>
            <w:spacing w:val="-2"/>
            <w:w w:val="110"/>
            <w:sz w:val="24"/>
            <w:szCs w:val="24"/>
          </w:rPr>
          <w:t>Guidelines</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for</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the</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Rev</w:t>
        </w:r>
        <w:r w:rsidRPr="00380574">
          <w:rPr>
            <w:rStyle w:val="Hyperlink"/>
            <w:rFonts w:asciiTheme="minorHAnsi" w:hAnsiTheme="minorHAnsi"/>
            <w:spacing w:val="-1"/>
            <w:w w:val="110"/>
            <w:sz w:val="24"/>
            <w:szCs w:val="24"/>
          </w:rPr>
          <w:t>iew</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o</w:t>
        </w:r>
        <w:r w:rsidRPr="00380574">
          <w:rPr>
            <w:rStyle w:val="Hyperlink"/>
            <w:rFonts w:asciiTheme="minorHAnsi" w:hAnsiTheme="minorHAnsi"/>
            <w:spacing w:val="-1"/>
            <w:w w:val="110"/>
            <w:sz w:val="24"/>
            <w:szCs w:val="24"/>
          </w:rPr>
          <w:t>f</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Inclusion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Clinical</w:t>
        </w:r>
        <w:r w:rsidRPr="00380574">
          <w:rPr>
            <w:rStyle w:val="Hyperlink"/>
            <w:rFonts w:asciiTheme="minorHAnsi" w:hAnsiTheme="minorHAnsi"/>
            <w:spacing w:val="-16"/>
            <w:w w:val="110"/>
            <w:sz w:val="24"/>
            <w:szCs w:val="24"/>
          </w:rPr>
          <w:t xml:space="preserve"> </w:t>
        </w:r>
        <w:r w:rsidRPr="00380574">
          <w:rPr>
            <w:rStyle w:val="Hyperlink"/>
            <w:rFonts w:asciiTheme="minorHAnsi" w:hAnsiTheme="minorHAnsi"/>
            <w:spacing w:val="-2"/>
            <w:w w:val="110"/>
            <w:sz w:val="24"/>
            <w:szCs w:val="24"/>
          </w:rPr>
          <w:t>Research</w:t>
        </w:r>
      </w:hyperlink>
      <w:r w:rsidRPr="00380574">
        <w:rPr>
          <w:rFonts w:asciiTheme="minorHAnsi" w:hAnsiTheme="minorHAnsi"/>
          <w:spacing w:val="-2"/>
          <w:w w:val="110"/>
          <w:sz w:val="24"/>
          <w:szCs w:val="24"/>
        </w:rPr>
        <w:t>.</w:t>
      </w:r>
    </w:p>
    <w:p w14:paraId="3EB673B8" w14:textId="12F373CD" w:rsidR="008B7B35" w:rsidRDefault="008B7B35" w:rsidP="00EA311A">
      <w:pPr>
        <w:pStyle w:val="BodyText"/>
        <w:spacing w:before="60" w:after="120"/>
        <w:ind w:left="0"/>
        <w:rPr>
          <w:rFonts w:asciiTheme="minorHAnsi" w:hAnsiTheme="minorHAnsi"/>
          <w:spacing w:val="-2"/>
          <w:w w:val="110"/>
          <w:sz w:val="24"/>
          <w:szCs w:val="24"/>
        </w:rPr>
      </w:pPr>
    </w:p>
    <w:p w14:paraId="20AE4CF3" w14:textId="77777777" w:rsidR="008B7B35" w:rsidRPr="00380574" w:rsidRDefault="008B7B35" w:rsidP="00EA311A">
      <w:pPr>
        <w:pStyle w:val="BodyText"/>
        <w:spacing w:before="60" w:after="120"/>
        <w:ind w:left="0"/>
        <w:rPr>
          <w:rFonts w:asciiTheme="minorHAnsi" w:hAnsiTheme="minorHAnsi"/>
          <w:sz w:val="24"/>
          <w:szCs w:val="24"/>
        </w:rPr>
      </w:pPr>
    </w:p>
    <w:p w14:paraId="632B183E" w14:textId="45ED4182"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Vertebrate Animals.</w:t>
      </w:r>
    </w:p>
    <w:p w14:paraId="074DDDA4" w14:textId="77777777"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2"/>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committee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eva</w:t>
      </w:r>
      <w:r w:rsidRPr="00380574">
        <w:rPr>
          <w:rFonts w:asciiTheme="minorHAnsi" w:hAnsiTheme="minorHAnsi"/>
          <w:spacing w:val="-1"/>
          <w:w w:val="105"/>
          <w:sz w:val="24"/>
          <w:szCs w:val="24"/>
        </w:rPr>
        <w:t>l</w:t>
      </w:r>
      <w:r w:rsidRPr="00380574">
        <w:rPr>
          <w:rFonts w:asciiTheme="minorHAnsi" w:hAnsiTheme="minorHAnsi"/>
          <w:spacing w:val="-2"/>
          <w:w w:val="105"/>
          <w:sz w:val="24"/>
          <w:szCs w:val="24"/>
        </w:rPr>
        <w:t>ua</w:t>
      </w:r>
      <w:r w:rsidRPr="00380574">
        <w:rPr>
          <w:rFonts w:asciiTheme="minorHAnsi" w:hAnsiTheme="minorHAnsi"/>
          <w:spacing w:val="-1"/>
          <w:w w:val="105"/>
          <w:sz w:val="24"/>
          <w:szCs w:val="24"/>
        </w:rPr>
        <w:t>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involvement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live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part</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scientific</w:t>
      </w:r>
      <w:r w:rsidRPr="00380574">
        <w:rPr>
          <w:rFonts w:asciiTheme="minorHAnsi" w:hAnsiTheme="minorHAnsi"/>
          <w:spacing w:val="8"/>
          <w:w w:val="105"/>
          <w:sz w:val="24"/>
          <w:szCs w:val="24"/>
        </w:rPr>
        <w:t xml:space="preserve"> </w:t>
      </w:r>
      <w:r w:rsidRPr="00380574">
        <w:rPr>
          <w:rFonts w:asciiTheme="minorHAnsi" w:hAnsiTheme="minorHAnsi"/>
          <w:spacing w:val="-2"/>
          <w:w w:val="105"/>
          <w:sz w:val="24"/>
          <w:szCs w:val="24"/>
        </w:rPr>
        <w:t>asse</w:t>
      </w:r>
      <w:r w:rsidRPr="00380574">
        <w:rPr>
          <w:rFonts w:asciiTheme="minorHAnsi" w:hAnsiTheme="minorHAnsi"/>
          <w:spacing w:val="-1"/>
          <w:w w:val="105"/>
          <w:sz w:val="24"/>
          <w:szCs w:val="24"/>
        </w:rPr>
        <w:t>ssment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ording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following</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criteria:</w:t>
      </w:r>
      <w:r w:rsidRPr="00380574">
        <w:rPr>
          <w:rFonts w:asciiTheme="minorHAnsi" w:hAnsiTheme="minorHAnsi"/>
          <w:spacing w:val="7"/>
          <w:w w:val="105"/>
          <w:sz w:val="24"/>
          <w:szCs w:val="24"/>
        </w:rPr>
        <w:t xml:space="preserve"> </w:t>
      </w:r>
      <w:r w:rsidRPr="00380574">
        <w:rPr>
          <w:rFonts w:asciiTheme="minorHAnsi" w:hAnsiTheme="minorHAnsi"/>
          <w:spacing w:val="-2"/>
          <w:w w:val="105"/>
          <w:sz w:val="24"/>
          <w:szCs w:val="24"/>
        </w:rPr>
        <w:t>(1)</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description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0"/>
          <w:w w:val="113"/>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involving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including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strains,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ages</w:t>
      </w:r>
      <w:r w:rsidRPr="00380574">
        <w:rPr>
          <w:rFonts w:asciiTheme="minorHAnsi" w:hAnsiTheme="minorHAnsi"/>
          <w:spacing w:val="-1"/>
          <w:w w:val="105"/>
          <w:sz w:val="24"/>
          <w:szCs w:val="24"/>
        </w:rPr>
        <w: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sex,</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tot</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number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be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used;</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(2)</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justifications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versus</w:t>
      </w:r>
      <w:r w:rsidRPr="00380574">
        <w:rPr>
          <w:rFonts w:asciiTheme="minorHAnsi" w:hAnsiTheme="minorHAnsi"/>
          <w:spacing w:val="46"/>
          <w:w w:val="105"/>
          <w:sz w:val="24"/>
          <w:szCs w:val="24"/>
        </w:rPr>
        <w:t xml:space="preserve"> </w:t>
      </w:r>
      <w:r w:rsidRPr="00380574">
        <w:rPr>
          <w:rFonts w:asciiTheme="minorHAnsi" w:hAnsiTheme="minorHAnsi"/>
          <w:spacing w:val="-1"/>
          <w:w w:val="105"/>
          <w:sz w:val="24"/>
          <w:szCs w:val="24"/>
        </w:rPr>
        <w:t>alternative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models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appropriateness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(3)</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interventions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minimize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dis</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omfort,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distress,</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pai</w:t>
      </w:r>
      <w:r w:rsidRPr="00380574">
        <w:rPr>
          <w:rFonts w:asciiTheme="minorHAnsi" w:hAnsiTheme="minorHAnsi"/>
          <w:spacing w:val="-1"/>
          <w:w w:val="105"/>
          <w:sz w:val="24"/>
          <w:szCs w:val="24"/>
        </w:rPr>
        <w:t>n</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injury;</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(4)</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justification</w:t>
      </w:r>
      <w:r w:rsidR="00893062" w:rsidRPr="00380574">
        <w:rPr>
          <w:rFonts w:asciiTheme="minorHAnsi" w:hAnsiTheme="minorHAnsi"/>
          <w:spacing w:val="-1"/>
          <w:w w:val="106"/>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euth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method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NOT</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onsistent</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with</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w:t>
      </w:r>
      <w:r w:rsidRPr="00380574">
        <w:rPr>
          <w:rFonts w:asciiTheme="minorHAnsi" w:hAnsiTheme="minorHAnsi"/>
          <w:spacing w:val="-2"/>
          <w:w w:val="105"/>
          <w:sz w:val="24"/>
          <w:szCs w:val="24"/>
        </w:rPr>
        <w:t>V</w:t>
      </w:r>
      <w:r w:rsidRPr="00380574">
        <w:rPr>
          <w:rFonts w:asciiTheme="minorHAnsi" w:hAnsiTheme="minorHAnsi"/>
          <w:spacing w:val="-1"/>
          <w:w w:val="105"/>
          <w:sz w:val="24"/>
          <w:szCs w:val="24"/>
        </w:rPr>
        <w:t>MA</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Gu</w:t>
      </w:r>
      <w:r w:rsidRPr="00380574">
        <w:rPr>
          <w:rFonts w:asciiTheme="minorHAnsi" w:hAnsiTheme="minorHAnsi"/>
          <w:spacing w:val="-1"/>
          <w:w w:val="105"/>
          <w:sz w:val="24"/>
          <w:szCs w:val="24"/>
        </w:rPr>
        <w:t>idelines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w:t>
      </w:r>
      <w:r w:rsidRPr="00380574">
        <w:rPr>
          <w:rFonts w:asciiTheme="minorHAnsi" w:hAnsiTheme="minorHAnsi"/>
          <w:spacing w:val="-1"/>
          <w:w w:val="105"/>
          <w:sz w:val="24"/>
          <w:szCs w:val="24"/>
        </w:rPr>
        <w:t>uthan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Revie</w:t>
      </w:r>
      <w:r w:rsidRPr="00380574">
        <w:rPr>
          <w:rFonts w:asciiTheme="minorHAnsi" w:hAnsiTheme="minorHAnsi"/>
          <w:spacing w:val="-1"/>
          <w:w w:val="105"/>
          <w:sz w:val="24"/>
          <w:szCs w:val="24"/>
        </w:rPr>
        <w:t>wers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1"/>
          <w:w w:val="105"/>
          <w:sz w:val="24"/>
          <w:szCs w:val="24"/>
        </w:rPr>
        <w:t>sess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5"/>
          <w:w w:val="105"/>
          <w:sz w:val="24"/>
          <w:szCs w:val="24"/>
        </w:rPr>
        <w:t xml:space="preserve"> </w:t>
      </w:r>
      <w:r w:rsidRPr="00380574">
        <w:rPr>
          <w:rFonts w:asciiTheme="minorHAnsi" w:hAnsiTheme="minorHAnsi"/>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chimpanzees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they</w:t>
      </w:r>
      <w:r w:rsidR="00893062" w:rsidRPr="00380574">
        <w:rPr>
          <w:rFonts w:asciiTheme="minorHAnsi" w:hAnsiTheme="minorHAnsi"/>
          <w:spacing w:val="-1"/>
          <w:w w:val="108"/>
          <w:sz w:val="24"/>
          <w:szCs w:val="24"/>
        </w:rPr>
        <w:t xml:space="preserve"> </w:t>
      </w:r>
      <w:r w:rsidRPr="00380574">
        <w:rPr>
          <w:rFonts w:asciiTheme="minorHAnsi" w:hAnsiTheme="minorHAnsi"/>
          <w:spacing w:val="-1"/>
          <w:w w:val="105"/>
          <w:sz w:val="24"/>
          <w:szCs w:val="24"/>
        </w:rPr>
        <w:t>would</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other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application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additional</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information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review</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Anim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section,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pl</w:t>
      </w:r>
      <w:r w:rsidRPr="00380574">
        <w:rPr>
          <w:rFonts w:asciiTheme="minorHAnsi" w:hAnsiTheme="minorHAnsi"/>
          <w:spacing w:val="-2"/>
          <w:w w:val="105"/>
          <w:sz w:val="24"/>
          <w:szCs w:val="24"/>
        </w:rPr>
        <w:t>ease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refer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00893062" w:rsidRPr="00380574">
        <w:rPr>
          <w:rFonts w:asciiTheme="minorHAnsi" w:hAnsiTheme="minorHAnsi"/>
          <w:w w:val="103"/>
          <w:sz w:val="24"/>
          <w:szCs w:val="24"/>
        </w:rPr>
        <w:t xml:space="preserve"> </w:t>
      </w:r>
      <w:hyperlink r:id="rId25" w:history="1">
        <w:r w:rsidRPr="00B20853">
          <w:rPr>
            <w:rStyle w:val="Hyperlink"/>
            <w:rFonts w:asciiTheme="minorHAnsi" w:hAnsiTheme="minorHAnsi"/>
            <w:spacing w:val="-1"/>
            <w:w w:val="105"/>
            <w:sz w:val="24"/>
            <w:szCs w:val="24"/>
          </w:rPr>
          <w:t>Worksheet</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for</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R</w:t>
        </w:r>
        <w:r w:rsidRPr="00B20853">
          <w:rPr>
            <w:rStyle w:val="Hyperlink"/>
            <w:rFonts w:asciiTheme="minorHAnsi" w:hAnsiTheme="minorHAnsi"/>
            <w:spacing w:val="-1"/>
            <w:w w:val="105"/>
            <w:sz w:val="24"/>
            <w:szCs w:val="24"/>
          </w:rPr>
          <w:t>eview</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of</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the</w:t>
        </w:r>
        <w:r w:rsidRPr="00B20853">
          <w:rPr>
            <w:rStyle w:val="Hyperlink"/>
            <w:rFonts w:asciiTheme="minorHAnsi" w:hAnsiTheme="minorHAnsi"/>
            <w:spacing w:val="6"/>
            <w:w w:val="105"/>
            <w:sz w:val="24"/>
            <w:szCs w:val="24"/>
          </w:rPr>
          <w:t xml:space="preserve"> </w:t>
        </w:r>
        <w:r w:rsidRPr="00B20853">
          <w:rPr>
            <w:rStyle w:val="Hyperlink"/>
            <w:rFonts w:asciiTheme="minorHAnsi" w:hAnsiTheme="minorHAnsi"/>
            <w:spacing w:val="-1"/>
            <w:w w:val="105"/>
            <w:sz w:val="24"/>
            <w:szCs w:val="24"/>
          </w:rPr>
          <w:t>Verteb</w:t>
        </w:r>
        <w:r w:rsidRPr="00B20853">
          <w:rPr>
            <w:rStyle w:val="Hyperlink"/>
            <w:rFonts w:asciiTheme="minorHAnsi" w:hAnsiTheme="minorHAnsi"/>
            <w:spacing w:val="-2"/>
            <w:w w:val="105"/>
            <w:sz w:val="24"/>
            <w:szCs w:val="24"/>
          </w:rPr>
          <w:t>ra</w:t>
        </w:r>
        <w:r w:rsidRPr="00B20853">
          <w:rPr>
            <w:rStyle w:val="Hyperlink"/>
            <w:rFonts w:asciiTheme="minorHAnsi" w:hAnsiTheme="minorHAnsi"/>
            <w:spacing w:val="-1"/>
            <w:w w:val="105"/>
            <w:sz w:val="24"/>
            <w:szCs w:val="24"/>
          </w:rPr>
          <w:t>te</w:t>
        </w:r>
        <w:r w:rsidRPr="00B20853">
          <w:rPr>
            <w:rStyle w:val="Hyperlink"/>
            <w:rFonts w:asciiTheme="minorHAnsi" w:hAnsiTheme="minorHAnsi"/>
            <w:spacing w:val="8"/>
            <w:w w:val="105"/>
            <w:sz w:val="24"/>
            <w:szCs w:val="24"/>
          </w:rPr>
          <w:t xml:space="preserve"> </w:t>
        </w:r>
        <w:r w:rsidRPr="00B20853">
          <w:rPr>
            <w:rStyle w:val="Hyperlink"/>
            <w:rFonts w:asciiTheme="minorHAnsi" w:hAnsiTheme="minorHAnsi"/>
            <w:spacing w:val="-1"/>
            <w:w w:val="105"/>
            <w:sz w:val="24"/>
            <w:szCs w:val="24"/>
          </w:rPr>
          <w:t>Animal</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Se</w:t>
        </w:r>
        <w:r w:rsidRPr="00B20853">
          <w:rPr>
            <w:rStyle w:val="Hyperlink"/>
            <w:rFonts w:asciiTheme="minorHAnsi" w:hAnsiTheme="minorHAnsi"/>
            <w:spacing w:val="-1"/>
            <w:w w:val="105"/>
            <w:sz w:val="24"/>
            <w:szCs w:val="24"/>
          </w:rPr>
          <w:t>ction</w:t>
        </w:r>
      </w:hyperlink>
      <w:r w:rsidRPr="00380574">
        <w:rPr>
          <w:rFonts w:asciiTheme="minorHAnsi" w:hAnsiTheme="minorHAnsi"/>
          <w:spacing w:val="-1"/>
          <w:w w:val="105"/>
          <w:sz w:val="24"/>
          <w:szCs w:val="24"/>
        </w:rPr>
        <w:t>.</w:t>
      </w:r>
    </w:p>
    <w:p w14:paraId="513C8B42"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Biohazards</w:t>
      </w:r>
    </w:p>
    <w:p w14:paraId="1AB7430A" w14:textId="355932BC"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1"/>
          <w:w w:val="105"/>
          <w:sz w:val="24"/>
          <w:szCs w:val="24"/>
        </w:rPr>
        <w:t>Reviewers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asses</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materials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4"/>
          <w:w w:val="105"/>
          <w:sz w:val="24"/>
          <w:szCs w:val="24"/>
        </w:rPr>
        <w:t xml:space="preserve"> </w:t>
      </w:r>
      <w:r w:rsidRPr="00380574">
        <w:rPr>
          <w:rFonts w:asciiTheme="minorHAnsi" w:hAnsiTheme="minorHAnsi"/>
          <w:w w:val="105"/>
          <w:sz w:val="24"/>
          <w:szCs w:val="24"/>
        </w:rPr>
        <w:t>are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potentially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azardou</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research</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personnel</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and/or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environment,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2"/>
          <w:w w:val="105"/>
          <w:sz w:val="24"/>
          <w:szCs w:val="24"/>
        </w:rPr>
        <w:t xml:space="preserve"> </w:t>
      </w:r>
      <w:r w:rsidRPr="00380574">
        <w:rPr>
          <w:rFonts w:asciiTheme="minorHAnsi" w:hAnsiTheme="minorHAnsi"/>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needed,</w:t>
      </w:r>
      <w:r w:rsidRPr="00380574">
        <w:rPr>
          <w:rFonts w:asciiTheme="minorHAnsi" w:hAnsiTheme="minorHAnsi"/>
          <w:spacing w:val="42"/>
          <w:w w:val="105"/>
          <w:sz w:val="24"/>
          <w:szCs w:val="24"/>
        </w:rPr>
        <w:t xml:space="preserve"> </w:t>
      </w:r>
      <w:r w:rsidRPr="00380574">
        <w:rPr>
          <w:rFonts w:asciiTheme="minorHAnsi" w:hAnsiTheme="minorHAnsi"/>
          <w:spacing w:val="-1"/>
          <w:w w:val="105"/>
          <w:sz w:val="24"/>
          <w:szCs w:val="24"/>
        </w:rPr>
        <w:t>determine</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adequate</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protection</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is</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proposed.</w:t>
      </w:r>
      <w:r w:rsidR="00C95FD9">
        <w:rPr>
          <w:rFonts w:asciiTheme="minorHAnsi" w:hAnsiTheme="minorHAnsi"/>
          <w:spacing w:val="-1"/>
          <w:w w:val="105"/>
          <w:sz w:val="24"/>
          <w:szCs w:val="24"/>
        </w:rPr>
        <w:t xml:space="preserve"> If appropriate, details pertaining to select agents should be evaluated.</w:t>
      </w:r>
    </w:p>
    <w:p w14:paraId="614D5935" w14:textId="77777777" w:rsidR="00CD558F"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Budget and Period of Support</w:t>
      </w:r>
    </w:p>
    <w:p w14:paraId="6F643286" w14:textId="77777777" w:rsidR="00FA2365" w:rsidRPr="00380574" w:rsidRDefault="00602049" w:rsidP="00EA311A">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Reviewers will consider whether the budget and the period of support are fully justified and reasonable in relation to the proposed research.</w:t>
      </w:r>
    </w:p>
    <w:p w14:paraId="7B51AE05" w14:textId="47353F17" w:rsidR="00F74B80" w:rsidRDefault="00F74B80" w:rsidP="004F6896">
      <w:pPr>
        <w:pStyle w:val="BodyText"/>
        <w:spacing w:before="60" w:after="120"/>
        <w:ind w:left="0"/>
        <w:rPr>
          <w:rFonts w:asciiTheme="minorHAnsi" w:hAnsiTheme="minorHAnsi"/>
          <w:b/>
          <w:spacing w:val="-1"/>
          <w:w w:val="105"/>
          <w:sz w:val="24"/>
          <w:szCs w:val="24"/>
        </w:rPr>
      </w:pPr>
    </w:p>
    <w:p w14:paraId="3EA0E222" w14:textId="77777777" w:rsidR="00894133" w:rsidRPr="00380574" w:rsidRDefault="00894133" w:rsidP="004D10A8">
      <w:pPr>
        <w:pStyle w:val="BodyText"/>
        <w:spacing w:after="120"/>
        <w:ind w:left="-720" w:right="-720"/>
        <w:jc w:val="center"/>
        <w:rPr>
          <w:rFonts w:asciiTheme="minorHAnsi" w:hAnsiTheme="minorHAnsi"/>
          <w:b/>
          <w:spacing w:val="-1"/>
          <w:w w:val="105"/>
          <w:sz w:val="24"/>
          <w:szCs w:val="24"/>
        </w:rPr>
      </w:pPr>
    </w:p>
    <w:p w14:paraId="2E9CC632" w14:textId="77777777" w:rsidR="008B7B35" w:rsidRPr="008B7B35" w:rsidRDefault="008B7B35" w:rsidP="008B7B35">
      <w:pPr>
        <w:pStyle w:val="Footer"/>
        <w:spacing w:after="120"/>
        <w:jc w:val="center"/>
        <w:rPr>
          <w:b/>
          <w:smallCaps/>
          <w:color w:val="FF0000"/>
          <w:sz w:val="24"/>
          <w:szCs w:val="24"/>
        </w:rPr>
      </w:pPr>
      <w:bookmarkStart w:id="7" w:name="_Hlk36647382"/>
      <w:r w:rsidRPr="008B7B35">
        <w:rPr>
          <w:b/>
          <w:smallCaps/>
          <w:color w:val="FF0000"/>
          <w:sz w:val="24"/>
          <w:szCs w:val="24"/>
        </w:rPr>
        <w:t>Important Dates</w:t>
      </w:r>
    </w:p>
    <w:p w14:paraId="4F6C4ADF" w14:textId="77777777" w:rsidR="008B7B35" w:rsidRPr="008B7B35" w:rsidRDefault="008B7B35" w:rsidP="008B7B35">
      <w:pPr>
        <w:pStyle w:val="Footer"/>
        <w:spacing w:after="120"/>
        <w:jc w:val="center"/>
        <w:rPr>
          <w:b/>
          <w:smallCaps/>
          <w:color w:val="FF0000"/>
          <w:sz w:val="24"/>
          <w:szCs w:val="24"/>
        </w:rPr>
      </w:pPr>
      <w:r w:rsidRPr="008B7B35">
        <w:rPr>
          <w:b/>
          <w:smallCaps/>
          <w:color w:val="FF0000"/>
          <w:sz w:val="24"/>
          <w:szCs w:val="24"/>
        </w:rPr>
        <w:t>Application Deadline: Monday, July 6th 2020 at Noon</w:t>
      </w:r>
    </w:p>
    <w:p w14:paraId="08813DA2" w14:textId="77777777" w:rsidR="008B7B35" w:rsidRPr="008B7B35" w:rsidRDefault="008B7B35" w:rsidP="008B7B35">
      <w:pPr>
        <w:pStyle w:val="Footer"/>
        <w:spacing w:after="120"/>
        <w:jc w:val="center"/>
        <w:rPr>
          <w:b/>
          <w:smallCaps/>
          <w:color w:val="FF0000"/>
          <w:sz w:val="24"/>
          <w:szCs w:val="24"/>
        </w:rPr>
      </w:pPr>
      <w:r w:rsidRPr="008B7B35">
        <w:rPr>
          <w:b/>
          <w:smallCaps/>
          <w:color w:val="FF0000"/>
          <w:sz w:val="24"/>
          <w:szCs w:val="24"/>
        </w:rPr>
        <w:t>Award Announcement: Mid-August 2020</w:t>
      </w:r>
    </w:p>
    <w:p w14:paraId="496474C4" w14:textId="0F2EBECE" w:rsidR="00CA2999" w:rsidRDefault="008B7B35" w:rsidP="008B7B35">
      <w:pPr>
        <w:pStyle w:val="Footer"/>
        <w:spacing w:after="120"/>
        <w:jc w:val="center"/>
        <w:rPr>
          <w:b/>
          <w:smallCaps/>
          <w:color w:val="FF0000"/>
          <w:sz w:val="24"/>
          <w:szCs w:val="24"/>
        </w:rPr>
      </w:pPr>
      <w:r w:rsidRPr="008B7B35">
        <w:rPr>
          <w:b/>
          <w:smallCaps/>
          <w:color w:val="FF0000"/>
          <w:sz w:val="24"/>
          <w:szCs w:val="24"/>
        </w:rPr>
        <w:t>Research Start Date: September 1st 2020</w:t>
      </w:r>
    </w:p>
    <w:p w14:paraId="0F5A8B81" w14:textId="77777777" w:rsidR="008B7B35" w:rsidRDefault="008B7B35" w:rsidP="008B7B35">
      <w:pPr>
        <w:pStyle w:val="Footer"/>
        <w:spacing w:after="120"/>
        <w:jc w:val="center"/>
        <w:rPr>
          <w:b/>
          <w:smallCaps/>
          <w:color w:val="FF0000"/>
          <w:sz w:val="24"/>
          <w:szCs w:val="24"/>
        </w:rPr>
      </w:pPr>
    </w:p>
    <w:p w14:paraId="6EA3E177" w14:textId="77777777" w:rsidR="00CA2999" w:rsidRDefault="00CA2999" w:rsidP="00255245">
      <w:pPr>
        <w:jc w:val="center"/>
        <w:rPr>
          <w:rStyle w:val="Hyperlink"/>
          <w:rFonts w:eastAsia="Times New Roman" w:cs="Arial"/>
          <w:b/>
          <w:sz w:val="24"/>
          <w:szCs w:val="24"/>
        </w:rPr>
      </w:pPr>
      <w:r w:rsidRPr="004D10A8">
        <w:rPr>
          <w:b/>
          <w:sz w:val="24"/>
          <w:szCs w:val="24"/>
        </w:rPr>
        <w:t xml:space="preserve">Please go to the </w:t>
      </w:r>
      <w:hyperlink r:id="rId26" w:history="1">
        <w:r w:rsidRPr="004D10A8">
          <w:rPr>
            <w:rStyle w:val="Hyperlink"/>
            <w:rFonts w:eastAsia="Times New Roman" w:cs="Arial"/>
            <w:b/>
            <w:sz w:val="24"/>
            <w:szCs w:val="24"/>
          </w:rPr>
          <w:t>UVMCC Intramural Funding Web Page</w:t>
        </w:r>
      </w:hyperlink>
      <w:r w:rsidRPr="004D10A8">
        <w:rPr>
          <w:rStyle w:val="Hyperlink"/>
          <w:rFonts w:eastAsia="Times New Roman" w:cs="Arial"/>
          <w:b/>
          <w:sz w:val="24"/>
          <w:szCs w:val="24"/>
        </w:rPr>
        <w:t xml:space="preserve"> </w:t>
      </w:r>
    </w:p>
    <w:p w14:paraId="3281CCF9" w14:textId="77777777" w:rsidR="00255245" w:rsidRDefault="00CA2999" w:rsidP="00CA2999">
      <w:pPr>
        <w:spacing w:after="120"/>
        <w:jc w:val="center"/>
        <w:rPr>
          <w:rStyle w:val="Hyperlink"/>
          <w:rFonts w:eastAsia="Times New Roman" w:cs="Arial"/>
          <w:b/>
          <w:color w:val="auto"/>
          <w:sz w:val="24"/>
          <w:szCs w:val="24"/>
          <w:u w:val="none"/>
        </w:rPr>
      </w:pPr>
      <w:r w:rsidRPr="004D10A8">
        <w:rPr>
          <w:rStyle w:val="Hyperlink"/>
          <w:rFonts w:eastAsia="Times New Roman" w:cs="Arial"/>
          <w:b/>
          <w:color w:val="auto"/>
          <w:sz w:val="24"/>
          <w:szCs w:val="24"/>
          <w:u w:val="none"/>
        </w:rPr>
        <w:t xml:space="preserve">to download </w:t>
      </w:r>
      <w:r>
        <w:rPr>
          <w:rStyle w:val="Hyperlink"/>
          <w:rFonts w:eastAsia="Times New Roman" w:cs="Arial"/>
          <w:b/>
          <w:color w:val="auto"/>
          <w:sz w:val="24"/>
          <w:szCs w:val="24"/>
          <w:u w:val="none"/>
        </w:rPr>
        <w:t>forms and related materials.</w:t>
      </w:r>
    </w:p>
    <w:p w14:paraId="3E7AC0F0" w14:textId="77777777" w:rsidR="00425742" w:rsidRDefault="00425742" w:rsidP="00CA2999">
      <w:pPr>
        <w:spacing w:after="120"/>
        <w:jc w:val="center"/>
        <w:rPr>
          <w:b/>
          <w:sz w:val="24"/>
          <w:szCs w:val="24"/>
        </w:rPr>
      </w:pPr>
    </w:p>
    <w:bookmarkEnd w:id="7"/>
    <w:p w14:paraId="4B4C0DC2" w14:textId="57A0A750" w:rsidR="004D1BF1" w:rsidRPr="004D10A8" w:rsidRDefault="004D1BF1" w:rsidP="00CA2999">
      <w:pPr>
        <w:spacing w:after="120"/>
        <w:jc w:val="center"/>
        <w:rPr>
          <w:b/>
          <w:sz w:val="24"/>
          <w:szCs w:val="24"/>
        </w:rPr>
      </w:pPr>
    </w:p>
    <w:sectPr w:rsidR="004D1BF1" w:rsidRPr="004D10A8" w:rsidSect="00291958">
      <w:headerReference w:type="default" r:id="rId27"/>
      <w:footerReference w:type="default" r:id="rId28"/>
      <w:headerReference w:type="first" r:id="rId29"/>
      <w:footerReference w:type="first" r:id="rId30"/>
      <w:pgSz w:w="12240" w:h="15840" w:code="1"/>
      <w:pgMar w:top="1987" w:right="1800" w:bottom="1440" w:left="1800" w:header="14" w:footer="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0EA8" w14:textId="77777777" w:rsidR="007F4FE0" w:rsidRDefault="007F4FE0">
      <w:r>
        <w:separator/>
      </w:r>
    </w:p>
  </w:endnote>
  <w:endnote w:type="continuationSeparator" w:id="0">
    <w:p w14:paraId="075BB139" w14:textId="77777777" w:rsidR="007F4FE0" w:rsidRDefault="007F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D0A" w14:textId="43DAD435" w:rsidR="002157FC" w:rsidRPr="00A31BC0" w:rsidRDefault="00F6269D" w:rsidP="002157FC">
    <w:pPr>
      <w:pStyle w:val="Footer"/>
      <w:rPr>
        <w:sz w:val="16"/>
        <w:szCs w:val="16"/>
      </w:rPr>
    </w:pPr>
    <w:r w:rsidRPr="00F6269D">
      <w:rPr>
        <w:sz w:val="16"/>
        <w:szCs w:val="16"/>
      </w:rPr>
      <w:t>UVMCC 2020 Clin Trans Pilot Guidelines 20200604</w:t>
    </w:r>
    <w:r w:rsidR="002157FC">
      <w:rPr>
        <w:sz w:val="16"/>
        <w:szCs w:val="16"/>
      </w:rPr>
      <w:tab/>
    </w:r>
    <w:sdt>
      <w:sdtPr>
        <w:id w:val="-1791969522"/>
        <w:docPartObj>
          <w:docPartGallery w:val="Page Numbers (Top of Page)"/>
          <w:docPartUnique/>
        </w:docPartObj>
      </w:sdtPr>
      <w:sdtEndPr>
        <w:rPr>
          <w:sz w:val="16"/>
          <w:szCs w:val="16"/>
        </w:rPr>
      </w:sdtEndPr>
      <w:sdtContent>
        <w:r w:rsidR="002157FC">
          <w:tab/>
        </w:r>
        <w:r w:rsidR="002157FC" w:rsidRPr="000D75E8">
          <w:rPr>
            <w:bCs/>
            <w:sz w:val="16"/>
            <w:szCs w:val="16"/>
          </w:rPr>
          <w:fldChar w:fldCharType="begin"/>
        </w:r>
        <w:r w:rsidR="002157FC" w:rsidRPr="000D75E8">
          <w:rPr>
            <w:bCs/>
            <w:sz w:val="16"/>
            <w:szCs w:val="16"/>
          </w:rPr>
          <w:instrText xml:space="preserve"> PAGE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r w:rsidR="002157FC" w:rsidRPr="00FD4B0A">
          <w:rPr>
            <w:sz w:val="16"/>
            <w:szCs w:val="16"/>
          </w:rPr>
          <w:t xml:space="preserve"> /</w:t>
        </w:r>
        <w:r w:rsidR="002157FC" w:rsidRPr="000D75E8">
          <w:rPr>
            <w:sz w:val="16"/>
            <w:szCs w:val="16"/>
          </w:rPr>
          <w:t xml:space="preserve"> </w:t>
        </w:r>
        <w:r w:rsidR="002157FC" w:rsidRPr="000D75E8">
          <w:rPr>
            <w:bCs/>
            <w:sz w:val="16"/>
            <w:szCs w:val="16"/>
          </w:rPr>
          <w:fldChar w:fldCharType="begin"/>
        </w:r>
        <w:r w:rsidR="002157FC" w:rsidRPr="000D75E8">
          <w:rPr>
            <w:bCs/>
            <w:sz w:val="16"/>
            <w:szCs w:val="16"/>
          </w:rPr>
          <w:instrText xml:space="preserve"> NUMPAGES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sdtContent>
    </w:sdt>
  </w:p>
  <w:p w14:paraId="75CA7884" w14:textId="77777777" w:rsidR="002157FC" w:rsidRDefault="002157FC" w:rsidP="002157FC">
    <w:pPr>
      <w:pStyle w:val="Header"/>
      <w:jc w:val="center"/>
      <w:rPr>
        <w:sz w:val="16"/>
        <w:szCs w:val="16"/>
      </w:rPr>
    </w:pPr>
    <w:r>
      <w:rPr>
        <w:sz w:val="16"/>
        <w:szCs w:val="16"/>
      </w:rPr>
      <w:t xml:space="preserve"> </w:t>
    </w:r>
  </w:p>
  <w:p w14:paraId="2972C115" w14:textId="149A12A8" w:rsidR="00FB09DF" w:rsidRPr="0095615F" w:rsidRDefault="00C8404C" w:rsidP="002157FC">
    <w:pPr>
      <w:pStyle w:val="Header"/>
      <w:jc w:val="center"/>
      <w:rPr>
        <w:sz w:val="16"/>
        <w:szCs w:val="16"/>
      </w:rPr>
    </w:pPr>
    <w:r>
      <w:rPr>
        <w:sz w:val="16"/>
        <w:szCs w:val="16"/>
      </w:rPr>
      <w:t>P</w:t>
    </w:r>
    <w:r w:rsidRPr="0095615F">
      <w:rPr>
        <w:sz w:val="16"/>
        <w:szCs w:val="16"/>
      </w:rPr>
      <w:t xml:space="preserve">lease contact </w:t>
    </w:r>
    <w:hyperlink r:id="rId1" w:history="1">
      <w:r w:rsidRPr="00C8404C">
        <w:rPr>
          <w:rStyle w:val="Hyperlink"/>
          <w:sz w:val="16"/>
          <w:szCs w:val="16"/>
        </w:rPr>
        <w:t>edward.north@uvm.edu</w:t>
      </w:r>
    </w:hyperlink>
    <w:r>
      <w:rPr>
        <w:sz w:val="16"/>
        <w:szCs w:val="16"/>
      </w:rPr>
      <w:t xml:space="preserve"> with any questions</w:t>
    </w:r>
    <w:r w:rsidRPr="0095615F">
      <w:rPr>
        <w:sz w:val="16"/>
        <w:szCs w:val="16"/>
      </w:rPr>
      <w:t>.</w:t>
    </w:r>
  </w:p>
  <w:p w14:paraId="326604A4" w14:textId="77777777" w:rsidR="00FB09DF" w:rsidRPr="00942CE1" w:rsidRDefault="00FB09DF" w:rsidP="00E170B8">
    <w:pPr>
      <w:pStyle w:val="Footer"/>
      <w:tabs>
        <w:tab w:val="center" w:pos="2340"/>
        <w:tab w:val="center" w:pos="7020"/>
      </w:tabs>
      <w:rPr>
        <w:b/>
        <w:smallCaps/>
      </w:rPr>
    </w:pPr>
  </w:p>
  <w:p w14:paraId="0ECCE265" w14:textId="77777777" w:rsidR="00FB09DF" w:rsidRDefault="00FB09DF" w:rsidP="00087872">
    <w:pPr>
      <w:tabs>
        <w:tab w:val="right" w:pos="9360"/>
      </w:tabs>
      <w:spacing w:line="14" w:lineRule="auto"/>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3D9" w14:textId="77777777" w:rsidR="00FB09DF" w:rsidRPr="004D1BF1" w:rsidRDefault="00FB09DF" w:rsidP="00BD2197">
    <w:pPr>
      <w:pStyle w:val="Footer"/>
      <w:tabs>
        <w:tab w:val="center" w:pos="2340"/>
        <w:tab w:val="center" w:pos="7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8844" w14:textId="77777777" w:rsidR="007F4FE0" w:rsidRDefault="007F4FE0">
      <w:r>
        <w:separator/>
      </w:r>
    </w:p>
  </w:footnote>
  <w:footnote w:type="continuationSeparator" w:id="0">
    <w:p w14:paraId="1816E5A4" w14:textId="77777777" w:rsidR="007F4FE0" w:rsidRDefault="007F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C900" w14:textId="77777777" w:rsidR="00A31BC0" w:rsidRDefault="00A31BC0" w:rsidP="00A31BC0">
    <w:pPr>
      <w:pStyle w:val="Footer"/>
      <w:rPr>
        <w:sz w:val="16"/>
        <w:szCs w:val="16"/>
      </w:rPr>
    </w:pPr>
  </w:p>
  <w:p w14:paraId="56CD2F59" w14:textId="77777777" w:rsidR="00A31BC0" w:rsidRDefault="00A31BC0" w:rsidP="00A31BC0">
    <w:pPr>
      <w:pStyle w:val="Footer"/>
      <w:rPr>
        <w:sz w:val="16"/>
        <w:szCs w:val="16"/>
      </w:rPr>
    </w:pPr>
  </w:p>
  <w:p w14:paraId="163E7A80" w14:textId="3A2E51C6" w:rsidR="00A31BC0" w:rsidRDefault="00A31BC0" w:rsidP="00A31BC0">
    <w:pPr>
      <w:pStyle w:val="Footer"/>
      <w:rPr>
        <w:sz w:val="16"/>
        <w:szCs w:val="16"/>
      </w:rPr>
    </w:pPr>
  </w:p>
  <w:p w14:paraId="1E03DACB" w14:textId="77777777" w:rsidR="00A31BC0" w:rsidRDefault="00A31BC0" w:rsidP="00A31BC0">
    <w:pPr>
      <w:pStyle w:val="Foo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RPr="00C658A6" w:rsidRDefault="00FB09DF" w:rsidP="003B31CD">
    <w:pPr>
      <w:spacing w:line="14" w:lineRule="auto"/>
      <w:jc w:val="center"/>
      <w:rPr>
        <w:sz w:val="20"/>
        <w:szCs w:val="20"/>
      </w:rPr>
    </w:pPr>
    <w:r>
      <w:rPr>
        <w:noProof/>
      </w:rPr>
      <w:drawing>
        <wp:anchor distT="0" distB="0" distL="114300" distR="114300" simplePos="0" relativeHeight="251660288" behindDoc="1" locked="0" layoutInCell="1" allowOverlap="1" wp14:anchorId="729A782E" wp14:editId="03CD9E6F">
          <wp:simplePos x="0" y="0"/>
          <wp:positionH relativeFrom="column">
            <wp:posOffset>1654810</wp:posOffset>
          </wp:positionH>
          <wp:positionV relativeFrom="paragraph">
            <wp:posOffset>501404</wp:posOffset>
          </wp:positionV>
          <wp:extent cx="2176272" cy="630936"/>
          <wp:effectExtent l="0" t="0" r="0" b="0"/>
          <wp:wrapTight wrapText="bothSides">
            <wp:wrapPolygon edited="0">
              <wp:start x="0" y="0"/>
              <wp:lineTo x="0" y="20882"/>
              <wp:lineTo x="21367" y="20882"/>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RO-UVM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272" cy="6309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3025019" wp14:editId="3AC7D5CE">
              <wp:simplePos x="0" y="0"/>
              <wp:positionH relativeFrom="page">
                <wp:posOffset>6383655</wp:posOffset>
              </wp:positionH>
              <wp:positionV relativeFrom="page">
                <wp:posOffset>0</wp:posOffset>
              </wp:positionV>
              <wp:extent cx="716280" cy="17780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5019" id="_x0000_t202" coordsize="21600,21600" o:spt="202" path="m,l,21600r21600,l21600,xe">
              <v:stroke joinstyle="miter"/>
              <v:path gradientshapeok="t" o:connecttype="rect"/>
            </v:shapetype>
            <v:shape id="Text Box 3" o:spid="_x0000_s1028" type="#_x0000_t202" style="position:absolute;left:0;text-align:left;margin-left:502.65pt;margin-top:0;width:56.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Lh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" filled="f" stroked="f">
              <v:textbox inset="0,0,0,0">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F61C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2051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20CF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CCF8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D00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C0D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A9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CC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027F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121F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86ED6"/>
    <w:multiLevelType w:val="hybridMultilevel"/>
    <w:tmpl w:val="884EBC28"/>
    <w:lvl w:ilvl="0" w:tplc="E7EA7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76D47"/>
    <w:multiLevelType w:val="hybridMultilevel"/>
    <w:tmpl w:val="F9C2473A"/>
    <w:lvl w:ilvl="0" w:tplc="B1D6F5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D55D7"/>
    <w:multiLevelType w:val="hybridMultilevel"/>
    <w:tmpl w:val="E3C0CFEE"/>
    <w:lvl w:ilvl="0" w:tplc="EF145F1C">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85F14"/>
    <w:multiLevelType w:val="hybridMultilevel"/>
    <w:tmpl w:val="047C4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F7533"/>
    <w:multiLevelType w:val="hybridMultilevel"/>
    <w:tmpl w:val="FA949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66A16"/>
    <w:multiLevelType w:val="hybridMultilevel"/>
    <w:tmpl w:val="140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26E0E"/>
    <w:multiLevelType w:val="hybridMultilevel"/>
    <w:tmpl w:val="C6A42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167C4"/>
    <w:multiLevelType w:val="hybridMultilevel"/>
    <w:tmpl w:val="13420D34"/>
    <w:lvl w:ilvl="0" w:tplc="FCDC05E2">
      <w:start w:val="1"/>
      <w:numFmt w:val="decimal"/>
      <w:lvlText w:val="%1."/>
      <w:lvlJc w:val="left"/>
      <w:pPr>
        <w:ind w:left="540" w:hanging="305"/>
        <w:jc w:val="right"/>
      </w:pPr>
      <w:rPr>
        <w:rFonts w:ascii="Franklin Gothic Book" w:eastAsia="Franklin Gothic Book" w:hAnsi="Franklin Gothic Book" w:hint="default"/>
        <w:w w:val="101"/>
        <w:sz w:val="22"/>
        <w:szCs w:val="22"/>
      </w:rPr>
    </w:lvl>
    <w:lvl w:ilvl="1" w:tplc="275C7DC4">
      <w:start w:val="1"/>
      <w:numFmt w:val="bullet"/>
      <w:lvlText w:val="•"/>
      <w:lvlJc w:val="left"/>
      <w:pPr>
        <w:ind w:left="1422" w:hanging="267"/>
      </w:pPr>
      <w:rPr>
        <w:rFonts w:ascii="Franklin Gothic Book" w:eastAsia="Franklin Gothic Book" w:hAnsi="Franklin Gothic Book" w:hint="default"/>
        <w:w w:val="101"/>
        <w:sz w:val="22"/>
        <w:szCs w:val="22"/>
      </w:rPr>
    </w:lvl>
    <w:lvl w:ilvl="2" w:tplc="2594F878">
      <w:start w:val="1"/>
      <w:numFmt w:val="bullet"/>
      <w:lvlText w:val="•"/>
      <w:lvlJc w:val="left"/>
      <w:pPr>
        <w:ind w:left="1789" w:hanging="267"/>
      </w:pPr>
      <w:rPr>
        <w:rFonts w:ascii="Franklin Gothic Book" w:eastAsia="Franklin Gothic Book" w:hAnsi="Franklin Gothic Book" w:hint="default"/>
        <w:w w:val="101"/>
        <w:sz w:val="22"/>
        <w:szCs w:val="22"/>
      </w:rPr>
    </w:lvl>
    <w:lvl w:ilvl="3" w:tplc="9EBAE26A">
      <w:start w:val="1"/>
      <w:numFmt w:val="bullet"/>
      <w:lvlText w:val="•"/>
      <w:lvlJc w:val="left"/>
      <w:pPr>
        <w:ind w:left="1442" w:hanging="267"/>
      </w:pPr>
      <w:rPr>
        <w:rFonts w:hint="default"/>
      </w:rPr>
    </w:lvl>
    <w:lvl w:ilvl="4" w:tplc="8E3655DA">
      <w:start w:val="1"/>
      <w:numFmt w:val="bullet"/>
      <w:lvlText w:val="•"/>
      <w:lvlJc w:val="left"/>
      <w:pPr>
        <w:ind w:left="1789" w:hanging="267"/>
      </w:pPr>
      <w:rPr>
        <w:rFonts w:hint="default"/>
      </w:rPr>
    </w:lvl>
    <w:lvl w:ilvl="5" w:tplc="057EEB9A">
      <w:start w:val="1"/>
      <w:numFmt w:val="bullet"/>
      <w:lvlText w:val="•"/>
      <w:lvlJc w:val="left"/>
      <w:pPr>
        <w:ind w:left="1809" w:hanging="267"/>
      </w:pPr>
      <w:rPr>
        <w:rFonts w:hint="default"/>
      </w:rPr>
    </w:lvl>
    <w:lvl w:ilvl="6" w:tplc="3A1818A2">
      <w:start w:val="1"/>
      <w:numFmt w:val="bullet"/>
      <w:lvlText w:val="•"/>
      <w:lvlJc w:val="left"/>
      <w:pPr>
        <w:ind w:left="3507" w:hanging="267"/>
      </w:pPr>
      <w:rPr>
        <w:rFonts w:hint="default"/>
      </w:rPr>
    </w:lvl>
    <w:lvl w:ilvl="7" w:tplc="81287C1C">
      <w:start w:val="1"/>
      <w:numFmt w:val="bullet"/>
      <w:lvlText w:val="•"/>
      <w:lvlJc w:val="left"/>
      <w:pPr>
        <w:ind w:left="5205" w:hanging="267"/>
      </w:pPr>
      <w:rPr>
        <w:rFonts w:hint="default"/>
      </w:rPr>
    </w:lvl>
    <w:lvl w:ilvl="8" w:tplc="E6223962">
      <w:start w:val="1"/>
      <w:numFmt w:val="bullet"/>
      <w:lvlText w:val="•"/>
      <w:lvlJc w:val="left"/>
      <w:pPr>
        <w:ind w:left="6903" w:hanging="267"/>
      </w:pPr>
      <w:rPr>
        <w:rFonts w:hint="default"/>
      </w:rPr>
    </w:lvl>
  </w:abstractNum>
  <w:abstractNum w:abstractNumId="18" w15:restartNumberingAfterBreak="0">
    <w:nsid w:val="3ECA13C8"/>
    <w:multiLevelType w:val="hybridMultilevel"/>
    <w:tmpl w:val="102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F3BB8"/>
    <w:multiLevelType w:val="hybridMultilevel"/>
    <w:tmpl w:val="1DDCEE64"/>
    <w:lvl w:ilvl="0" w:tplc="F11C79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50B56"/>
    <w:multiLevelType w:val="hybridMultilevel"/>
    <w:tmpl w:val="26366AAE"/>
    <w:lvl w:ilvl="0" w:tplc="DC205EE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1" w15:restartNumberingAfterBreak="0">
    <w:nsid w:val="446E6BA4"/>
    <w:multiLevelType w:val="hybridMultilevel"/>
    <w:tmpl w:val="6E40109A"/>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42A8A"/>
    <w:multiLevelType w:val="hybridMultilevel"/>
    <w:tmpl w:val="A66873FE"/>
    <w:lvl w:ilvl="0" w:tplc="69344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5786B"/>
    <w:multiLevelType w:val="hybridMultilevel"/>
    <w:tmpl w:val="C9BE08A8"/>
    <w:lvl w:ilvl="0" w:tplc="D3CCF3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A095A"/>
    <w:multiLevelType w:val="hybridMultilevel"/>
    <w:tmpl w:val="CF86E636"/>
    <w:lvl w:ilvl="0" w:tplc="54FC988C">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5" w15:restartNumberingAfterBreak="0">
    <w:nsid w:val="54BD0FAC"/>
    <w:multiLevelType w:val="hybridMultilevel"/>
    <w:tmpl w:val="F76E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06B1E"/>
    <w:multiLevelType w:val="hybridMultilevel"/>
    <w:tmpl w:val="482C1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82E64"/>
    <w:multiLevelType w:val="hybridMultilevel"/>
    <w:tmpl w:val="38CAF044"/>
    <w:lvl w:ilvl="0" w:tplc="F6FA7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75A9"/>
    <w:multiLevelType w:val="hybridMultilevel"/>
    <w:tmpl w:val="3CE0E22A"/>
    <w:lvl w:ilvl="0" w:tplc="3AE4A4C0">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301BE"/>
    <w:multiLevelType w:val="hybridMultilevel"/>
    <w:tmpl w:val="14205D8E"/>
    <w:lvl w:ilvl="0" w:tplc="6DCA773C">
      <w:start w:val="1"/>
      <w:numFmt w:val="decimal"/>
      <w:lvlText w:val="%1."/>
      <w:lvlJc w:val="left"/>
      <w:pPr>
        <w:ind w:left="406" w:hanging="172"/>
      </w:pPr>
      <w:rPr>
        <w:rFonts w:ascii="Arial Black" w:eastAsia="Arial Black" w:hAnsi="Arial Black" w:hint="default"/>
        <w:b/>
        <w:bCs/>
        <w:color w:val="323232"/>
        <w:spacing w:val="-1"/>
        <w:w w:val="99"/>
        <w:sz w:val="13"/>
        <w:szCs w:val="13"/>
      </w:rPr>
    </w:lvl>
    <w:lvl w:ilvl="1" w:tplc="DC401068">
      <w:start w:val="1"/>
      <w:numFmt w:val="bullet"/>
      <w:lvlText w:val="•"/>
      <w:lvlJc w:val="left"/>
      <w:pPr>
        <w:ind w:left="1395" w:hanging="172"/>
      </w:pPr>
      <w:rPr>
        <w:rFonts w:hint="default"/>
      </w:rPr>
    </w:lvl>
    <w:lvl w:ilvl="2" w:tplc="B0D42E54">
      <w:start w:val="1"/>
      <w:numFmt w:val="bullet"/>
      <w:lvlText w:val="•"/>
      <w:lvlJc w:val="left"/>
      <w:pPr>
        <w:ind w:left="2384" w:hanging="172"/>
      </w:pPr>
      <w:rPr>
        <w:rFonts w:hint="default"/>
      </w:rPr>
    </w:lvl>
    <w:lvl w:ilvl="3" w:tplc="B8E24E5A">
      <w:start w:val="1"/>
      <w:numFmt w:val="bullet"/>
      <w:lvlText w:val="•"/>
      <w:lvlJc w:val="left"/>
      <w:pPr>
        <w:ind w:left="3374" w:hanging="172"/>
      </w:pPr>
      <w:rPr>
        <w:rFonts w:hint="default"/>
      </w:rPr>
    </w:lvl>
    <w:lvl w:ilvl="4" w:tplc="26D4F9AE">
      <w:start w:val="1"/>
      <w:numFmt w:val="bullet"/>
      <w:lvlText w:val="•"/>
      <w:lvlJc w:val="left"/>
      <w:pPr>
        <w:ind w:left="4363" w:hanging="172"/>
      </w:pPr>
      <w:rPr>
        <w:rFonts w:hint="default"/>
      </w:rPr>
    </w:lvl>
    <w:lvl w:ilvl="5" w:tplc="219CCACA">
      <w:start w:val="1"/>
      <w:numFmt w:val="bullet"/>
      <w:lvlText w:val="•"/>
      <w:lvlJc w:val="left"/>
      <w:pPr>
        <w:ind w:left="5353" w:hanging="172"/>
      </w:pPr>
      <w:rPr>
        <w:rFonts w:hint="default"/>
      </w:rPr>
    </w:lvl>
    <w:lvl w:ilvl="6" w:tplc="3B76908E">
      <w:start w:val="1"/>
      <w:numFmt w:val="bullet"/>
      <w:lvlText w:val="•"/>
      <w:lvlJc w:val="left"/>
      <w:pPr>
        <w:ind w:left="6342" w:hanging="172"/>
      </w:pPr>
      <w:rPr>
        <w:rFonts w:hint="default"/>
      </w:rPr>
    </w:lvl>
    <w:lvl w:ilvl="7" w:tplc="FDCC45CC">
      <w:start w:val="1"/>
      <w:numFmt w:val="bullet"/>
      <w:lvlText w:val="•"/>
      <w:lvlJc w:val="left"/>
      <w:pPr>
        <w:ind w:left="7331" w:hanging="172"/>
      </w:pPr>
      <w:rPr>
        <w:rFonts w:hint="default"/>
      </w:rPr>
    </w:lvl>
    <w:lvl w:ilvl="8" w:tplc="1026FEA8">
      <w:start w:val="1"/>
      <w:numFmt w:val="bullet"/>
      <w:lvlText w:val="•"/>
      <w:lvlJc w:val="left"/>
      <w:pPr>
        <w:ind w:left="8321" w:hanging="172"/>
      </w:pPr>
      <w:rPr>
        <w:rFonts w:hint="default"/>
      </w:rPr>
    </w:lvl>
  </w:abstractNum>
  <w:abstractNum w:abstractNumId="30" w15:restartNumberingAfterBreak="0">
    <w:nsid w:val="7B7C1473"/>
    <w:multiLevelType w:val="hybridMultilevel"/>
    <w:tmpl w:val="4520558E"/>
    <w:lvl w:ilvl="0" w:tplc="6DFCE042">
      <w:start w:val="2"/>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5"/>
  </w:num>
  <w:num w:numId="4">
    <w:abstractNumId w:val="21"/>
  </w:num>
  <w:num w:numId="5">
    <w:abstractNumId w:val="16"/>
  </w:num>
  <w:num w:numId="6">
    <w:abstractNumId w:val="17"/>
  </w:num>
  <w:num w:numId="7">
    <w:abstractNumId w:val="20"/>
  </w:num>
  <w:num w:numId="8">
    <w:abstractNumId w:val="13"/>
  </w:num>
  <w:num w:numId="9">
    <w:abstractNumId w:val="25"/>
  </w:num>
  <w:num w:numId="10">
    <w:abstractNumId w:val="11"/>
  </w:num>
  <w:num w:numId="11">
    <w:abstractNumId w:val="26"/>
  </w:num>
  <w:num w:numId="12">
    <w:abstractNumId w:val="23"/>
  </w:num>
  <w:num w:numId="13">
    <w:abstractNumId w:val="30"/>
  </w:num>
  <w:num w:numId="14">
    <w:abstractNumId w:val="24"/>
  </w:num>
  <w:num w:numId="15">
    <w:abstractNumId w:val="14"/>
  </w:num>
  <w:num w:numId="16">
    <w:abstractNumId w:val="12"/>
  </w:num>
  <w:num w:numId="17">
    <w:abstractNumId w:val="28"/>
  </w:num>
  <w:num w:numId="18">
    <w:abstractNumId w:val="22"/>
  </w:num>
  <w:num w:numId="19">
    <w:abstractNumId w:val="19"/>
  </w:num>
  <w:num w:numId="20">
    <w:abstractNumId w:val="10"/>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6B"/>
    <w:rsid w:val="00000DBF"/>
    <w:rsid w:val="000060D2"/>
    <w:rsid w:val="000207B1"/>
    <w:rsid w:val="00020BE4"/>
    <w:rsid w:val="00032DA4"/>
    <w:rsid w:val="000342CF"/>
    <w:rsid w:val="000449A2"/>
    <w:rsid w:val="00053C55"/>
    <w:rsid w:val="0007100C"/>
    <w:rsid w:val="00073FC4"/>
    <w:rsid w:val="0007648B"/>
    <w:rsid w:val="00087872"/>
    <w:rsid w:val="00092FFB"/>
    <w:rsid w:val="000B136A"/>
    <w:rsid w:val="000C3181"/>
    <w:rsid w:val="000D2D70"/>
    <w:rsid w:val="000D5F60"/>
    <w:rsid w:val="000D75E8"/>
    <w:rsid w:val="000E1F71"/>
    <w:rsid w:val="000F2B86"/>
    <w:rsid w:val="001053CC"/>
    <w:rsid w:val="00113DF1"/>
    <w:rsid w:val="0012219C"/>
    <w:rsid w:val="00146829"/>
    <w:rsid w:val="00146BF1"/>
    <w:rsid w:val="00155938"/>
    <w:rsid w:val="00167008"/>
    <w:rsid w:val="0017478B"/>
    <w:rsid w:val="001800CF"/>
    <w:rsid w:val="00185C0C"/>
    <w:rsid w:val="001865D7"/>
    <w:rsid w:val="001A1FFD"/>
    <w:rsid w:val="001C7CF9"/>
    <w:rsid w:val="001D0722"/>
    <w:rsid w:val="001D319D"/>
    <w:rsid w:val="001E6ADA"/>
    <w:rsid w:val="00202678"/>
    <w:rsid w:val="002157FC"/>
    <w:rsid w:val="002162C5"/>
    <w:rsid w:val="00230988"/>
    <w:rsid w:val="00231DDE"/>
    <w:rsid w:val="00232ED5"/>
    <w:rsid w:val="00255245"/>
    <w:rsid w:val="0025724C"/>
    <w:rsid w:val="00262973"/>
    <w:rsid w:val="00291958"/>
    <w:rsid w:val="00293251"/>
    <w:rsid w:val="0029331B"/>
    <w:rsid w:val="0029637E"/>
    <w:rsid w:val="002A31E8"/>
    <w:rsid w:val="002A493B"/>
    <w:rsid w:val="002C4761"/>
    <w:rsid w:val="002C757F"/>
    <w:rsid w:val="002D474C"/>
    <w:rsid w:val="002E3279"/>
    <w:rsid w:val="002E350C"/>
    <w:rsid w:val="002E566C"/>
    <w:rsid w:val="00301C5E"/>
    <w:rsid w:val="0030605F"/>
    <w:rsid w:val="00307DC4"/>
    <w:rsid w:val="00320259"/>
    <w:rsid w:val="0034554D"/>
    <w:rsid w:val="003477D5"/>
    <w:rsid w:val="00350A1B"/>
    <w:rsid w:val="00370154"/>
    <w:rsid w:val="00371DAD"/>
    <w:rsid w:val="00380574"/>
    <w:rsid w:val="003810CE"/>
    <w:rsid w:val="0038121A"/>
    <w:rsid w:val="00384DB4"/>
    <w:rsid w:val="003B31CD"/>
    <w:rsid w:val="003E1B31"/>
    <w:rsid w:val="004067AC"/>
    <w:rsid w:val="00425742"/>
    <w:rsid w:val="0043234F"/>
    <w:rsid w:val="004344E8"/>
    <w:rsid w:val="0044144E"/>
    <w:rsid w:val="004428ED"/>
    <w:rsid w:val="00446C85"/>
    <w:rsid w:val="004477F3"/>
    <w:rsid w:val="004505EF"/>
    <w:rsid w:val="0046422D"/>
    <w:rsid w:val="00464E57"/>
    <w:rsid w:val="00472BD9"/>
    <w:rsid w:val="00492FCD"/>
    <w:rsid w:val="004941A2"/>
    <w:rsid w:val="004C3609"/>
    <w:rsid w:val="004D10A8"/>
    <w:rsid w:val="004D1BF1"/>
    <w:rsid w:val="004F2E96"/>
    <w:rsid w:val="004F6896"/>
    <w:rsid w:val="00515768"/>
    <w:rsid w:val="0053108E"/>
    <w:rsid w:val="00534940"/>
    <w:rsid w:val="005573A9"/>
    <w:rsid w:val="005822E0"/>
    <w:rsid w:val="005837F0"/>
    <w:rsid w:val="00596B3F"/>
    <w:rsid w:val="005A4ADB"/>
    <w:rsid w:val="005A4F54"/>
    <w:rsid w:val="005B7A88"/>
    <w:rsid w:val="005C3DB6"/>
    <w:rsid w:val="005D355F"/>
    <w:rsid w:val="005E2CC1"/>
    <w:rsid w:val="005E55FE"/>
    <w:rsid w:val="00601584"/>
    <w:rsid w:val="00602049"/>
    <w:rsid w:val="0061513F"/>
    <w:rsid w:val="00615706"/>
    <w:rsid w:val="00622855"/>
    <w:rsid w:val="006447A2"/>
    <w:rsid w:val="00655E16"/>
    <w:rsid w:val="00671C92"/>
    <w:rsid w:val="0067385C"/>
    <w:rsid w:val="00683530"/>
    <w:rsid w:val="00684CCC"/>
    <w:rsid w:val="006A535A"/>
    <w:rsid w:val="006A7B95"/>
    <w:rsid w:val="006B7E0E"/>
    <w:rsid w:val="006E4A22"/>
    <w:rsid w:val="006F2635"/>
    <w:rsid w:val="00713675"/>
    <w:rsid w:val="00716F4B"/>
    <w:rsid w:val="00723DCE"/>
    <w:rsid w:val="00790491"/>
    <w:rsid w:val="00791D89"/>
    <w:rsid w:val="007977CA"/>
    <w:rsid w:val="007B0B87"/>
    <w:rsid w:val="007C61A5"/>
    <w:rsid w:val="007D3122"/>
    <w:rsid w:val="007E5FF9"/>
    <w:rsid w:val="007F4FE0"/>
    <w:rsid w:val="0080186C"/>
    <w:rsid w:val="008018C9"/>
    <w:rsid w:val="00806C0A"/>
    <w:rsid w:val="00806FA6"/>
    <w:rsid w:val="00811783"/>
    <w:rsid w:val="008324AE"/>
    <w:rsid w:val="00832CD2"/>
    <w:rsid w:val="00844339"/>
    <w:rsid w:val="00862A69"/>
    <w:rsid w:val="00862D92"/>
    <w:rsid w:val="00870107"/>
    <w:rsid w:val="00881269"/>
    <w:rsid w:val="00893062"/>
    <w:rsid w:val="00894133"/>
    <w:rsid w:val="008B7B35"/>
    <w:rsid w:val="008C409B"/>
    <w:rsid w:val="008C67F0"/>
    <w:rsid w:val="008C6A16"/>
    <w:rsid w:val="008D22C3"/>
    <w:rsid w:val="008D798E"/>
    <w:rsid w:val="008E2CA4"/>
    <w:rsid w:val="00914001"/>
    <w:rsid w:val="00921505"/>
    <w:rsid w:val="009329C3"/>
    <w:rsid w:val="0093365A"/>
    <w:rsid w:val="009353F0"/>
    <w:rsid w:val="00935DE4"/>
    <w:rsid w:val="009378E3"/>
    <w:rsid w:val="00937CE8"/>
    <w:rsid w:val="00942CE1"/>
    <w:rsid w:val="0095390E"/>
    <w:rsid w:val="0095615F"/>
    <w:rsid w:val="0096501E"/>
    <w:rsid w:val="009721E8"/>
    <w:rsid w:val="0097497B"/>
    <w:rsid w:val="00976581"/>
    <w:rsid w:val="009807AC"/>
    <w:rsid w:val="009A1C4A"/>
    <w:rsid w:val="009C175B"/>
    <w:rsid w:val="009C28B0"/>
    <w:rsid w:val="009C6D7A"/>
    <w:rsid w:val="009E5884"/>
    <w:rsid w:val="009F2715"/>
    <w:rsid w:val="00A05233"/>
    <w:rsid w:val="00A247BC"/>
    <w:rsid w:val="00A31BC0"/>
    <w:rsid w:val="00A4429C"/>
    <w:rsid w:val="00A533F0"/>
    <w:rsid w:val="00A534EB"/>
    <w:rsid w:val="00A877E8"/>
    <w:rsid w:val="00A93D9A"/>
    <w:rsid w:val="00A95832"/>
    <w:rsid w:val="00AA21CD"/>
    <w:rsid w:val="00AB7E8F"/>
    <w:rsid w:val="00AE20A1"/>
    <w:rsid w:val="00AF1489"/>
    <w:rsid w:val="00AF1BFC"/>
    <w:rsid w:val="00B00B96"/>
    <w:rsid w:val="00B20853"/>
    <w:rsid w:val="00B31B05"/>
    <w:rsid w:val="00B35BF3"/>
    <w:rsid w:val="00B45210"/>
    <w:rsid w:val="00B566A3"/>
    <w:rsid w:val="00B607F5"/>
    <w:rsid w:val="00B9515E"/>
    <w:rsid w:val="00BA1AAA"/>
    <w:rsid w:val="00BA5FF9"/>
    <w:rsid w:val="00BB1E5A"/>
    <w:rsid w:val="00BD2197"/>
    <w:rsid w:val="00C03226"/>
    <w:rsid w:val="00C043F4"/>
    <w:rsid w:val="00C17F8C"/>
    <w:rsid w:val="00C40275"/>
    <w:rsid w:val="00C42EE5"/>
    <w:rsid w:val="00C52BAA"/>
    <w:rsid w:val="00C57B9E"/>
    <w:rsid w:val="00C658A6"/>
    <w:rsid w:val="00C733A6"/>
    <w:rsid w:val="00C8404C"/>
    <w:rsid w:val="00C86773"/>
    <w:rsid w:val="00C91008"/>
    <w:rsid w:val="00C95D27"/>
    <w:rsid w:val="00C95FD9"/>
    <w:rsid w:val="00CA2483"/>
    <w:rsid w:val="00CA2999"/>
    <w:rsid w:val="00CB26FB"/>
    <w:rsid w:val="00CB67F5"/>
    <w:rsid w:val="00CB6A6C"/>
    <w:rsid w:val="00CC47CD"/>
    <w:rsid w:val="00CC6AF0"/>
    <w:rsid w:val="00CC7B13"/>
    <w:rsid w:val="00CD0122"/>
    <w:rsid w:val="00CD0C2C"/>
    <w:rsid w:val="00CD558F"/>
    <w:rsid w:val="00CD55B8"/>
    <w:rsid w:val="00CE682F"/>
    <w:rsid w:val="00D01395"/>
    <w:rsid w:val="00D22229"/>
    <w:rsid w:val="00D35294"/>
    <w:rsid w:val="00D74371"/>
    <w:rsid w:val="00D750CF"/>
    <w:rsid w:val="00D75BE8"/>
    <w:rsid w:val="00D801B6"/>
    <w:rsid w:val="00D96856"/>
    <w:rsid w:val="00DA4644"/>
    <w:rsid w:val="00DB49D3"/>
    <w:rsid w:val="00DC1584"/>
    <w:rsid w:val="00DE1CDE"/>
    <w:rsid w:val="00DE29CF"/>
    <w:rsid w:val="00DE2B30"/>
    <w:rsid w:val="00DE5D9F"/>
    <w:rsid w:val="00DE699B"/>
    <w:rsid w:val="00DF0C9D"/>
    <w:rsid w:val="00DF0DFF"/>
    <w:rsid w:val="00DF6F6B"/>
    <w:rsid w:val="00DF797C"/>
    <w:rsid w:val="00E170B8"/>
    <w:rsid w:val="00E2192A"/>
    <w:rsid w:val="00E40EE3"/>
    <w:rsid w:val="00E56CF7"/>
    <w:rsid w:val="00E81C8B"/>
    <w:rsid w:val="00E92F84"/>
    <w:rsid w:val="00E93173"/>
    <w:rsid w:val="00E95D31"/>
    <w:rsid w:val="00E969C5"/>
    <w:rsid w:val="00EA311A"/>
    <w:rsid w:val="00EB4ED1"/>
    <w:rsid w:val="00EB50AF"/>
    <w:rsid w:val="00EB51E7"/>
    <w:rsid w:val="00EF1EF1"/>
    <w:rsid w:val="00EF5112"/>
    <w:rsid w:val="00EF6B2A"/>
    <w:rsid w:val="00EF6C8B"/>
    <w:rsid w:val="00F22441"/>
    <w:rsid w:val="00F45429"/>
    <w:rsid w:val="00F54FC7"/>
    <w:rsid w:val="00F6269D"/>
    <w:rsid w:val="00F7366E"/>
    <w:rsid w:val="00F74B80"/>
    <w:rsid w:val="00FA078F"/>
    <w:rsid w:val="00FA2365"/>
    <w:rsid w:val="00FA44CE"/>
    <w:rsid w:val="00FA5FC9"/>
    <w:rsid w:val="00FB09DF"/>
    <w:rsid w:val="00FD2793"/>
    <w:rsid w:val="00FD4B0A"/>
    <w:rsid w:val="00FE72FE"/>
    <w:rsid w:val="00FF2D75"/>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0E330"/>
  <w15:docId w15:val="{8C38D523-8C38-4935-9E73-F24A24C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4"/>
      <w:outlineLvl w:val="0"/>
    </w:pPr>
    <w:rPr>
      <w:rFonts w:ascii="Trebuchet MS" w:eastAsia="Trebuchet MS" w:hAnsi="Trebuchet MS"/>
      <w:b/>
      <w:bCs/>
      <w:sz w:val="21"/>
      <w:szCs w:val="21"/>
    </w:rPr>
  </w:style>
  <w:style w:type="paragraph" w:styleId="Heading2">
    <w:name w:val="heading 2"/>
    <w:basedOn w:val="Normal"/>
    <w:uiPriority w:val="1"/>
    <w:qFormat/>
    <w:pPr>
      <w:ind w:left="234"/>
      <w:outlineLvl w:val="1"/>
    </w:pPr>
    <w:rPr>
      <w:rFonts w:ascii="Arial Black" w:eastAsia="Arial Black" w:hAnsi="Arial Black"/>
      <w:b/>
      <w:bCs/>
      <w:sz w:val="13"/>
      <w:szCs w:val="13"/>
    </w:rPr>
  </w:style>
  <w:style w:type="paragraph" w:styleId="Heading3">
    <w:name w:val="heading 3"/>
    <w:basedOn w:val="Normal"/>
    <w:next w:val="Normal"/>
    <w:link w:val="Heading3Char"/>
    <w:uiPriority w:val="9"/>
    <w:semiHidden/>
    <w:unhideWhenUsed/>
    <w:qFormat/>
    <w:rsid w:val="00146B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6B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6BF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6BF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6BF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6B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B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558F"/>
    <w:pPr>
      <w:tabs>
        <w:tab w:val="center" w:pos="4680"/>
        <w:tab w:val="right" w:pos="9360"/>
      </w:tabs>
    </w:pPr>
  </w:style>
  <w:style w:type="character" w:customStyle="1" w:styleId="HeaderChar">
    <w:name w:val="Header Char"/>
    <w:basedOn w:val="DefaultParagraphFont"/>
    <w:link w:val="Header"/>
    <w:uiPriority w:val="99"/>
    <w:rsid w:val="00CD558F"/>
  </w:style>
  <w:style w:type="paragraph" w:styleId="Footer">
    <w:name w:val="footer"/>
    <w:basedOn w:val="Normal"/>
    <w:link w:val="FooterChar"/>
    <w:uiPriority w:val="99"/>
    <w:unhideWhenUsed/>
    <w:rsid w:val="00CD558F"/>
    <w:pPr>
      <w:tabs>
        <w:tab w:val="center" w:pos="4680"/>
        <w:tab w:val="right" w:pos="9360"/>
      </w:tabs>
    </w:pPr>
  </w:style>
  <w:style w:type="character" w:customStyle="1" w:styleId="FooterChar">
    <w:name w:val="Footer Char"/>
    <w:basedOn w:val="DefaultParagraphFont"/>
    <w:link w:val="Footer"/>
    <w:uiPriority w:val="99"/>
    <w:rsid w:val="00CD558F"/>
  </w:style>
  <w:style w:type="character" w:styleId="Hyperlink">
    <w:name w:val="Hyperlink"/>
    <w:basedOn w:val="DefaultParagraphFont"/>
    <w:uiPriority w:val="99"/>
    <w:unhideWhenUsed/>
    <w:rsid w:val="007C61A5"/>
    <w:rPr>
      <w:color w:val="0000FF" w:themeColor="hyperlink"/>
      <w:u w:val="single"/>
    </w:rPr>
  </w:style>
  <w:style w:type="character" w:styleId="FollowedHyperlink">
    <w:name w:val="FollowedHyperlink"/>
    <w:basedOn w:val="DefaultParagraphFont"/>
    <w:uiPriority w:val="99"/>
    <w:semiHidden/>
    <w:unhideWhenUsed/>
    <w:rsid w:val="00CE682F"/>
    <w:rPr>
      <w:color w:val="800080" w:themeColor="followedHyperlink"/>
      <w:u w:val="single"/>
    </w:rPr>
  </w:style>
  <w:style w:type="paragraph" w:styleId="BalloonText">
    <w:name w:val="Balloon Text"/>
    <w:basedOn w:val="Normal"/>
    <w:link w:val="BalloonTextChar"/>
    <w:uiPriority w:val="99"/>
    <w:semiHidden/>
    <w:unhideWhenUsed/>
    <w:rsid w:val="005E2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C1"/>
    <w:rPr>
      <w:rFonts w:ascii="Segoe UI" w:hAnsi="Segoe UI" w:cs="Segoe UI"/>
      <w:sz w:val="18"/>
      <w:szCs w:val="18"/>
    </w:rPr>
  </w:style>
  <w:style w:type="character" w:styleId="CommentReference">
    <w:name w:val="annotation reference"/>
    <w:basedOn w:val="DefaultParagraphFont"/>
    <w:uiPriority w:val="99"/>
    <w:semiHidden/>
    <w:unhideWhenUsed/>
    <w:rsid w:val="008324AE"/>
    <w:rPr>
      <w:sz w:val="16"/>
      <w:szCs w:val="16"/>
    </w:rPr>
  </w:style>
  <w:style w:type="paragraph" w:styleId="CommentText">
    <w:name w:val="annotation text"/>
    <w:basedOn w:val="Normal"/>
    <w:link w:val="CommentTextChar"/>
    <w:uiPriority w:val="99"/>
    <w:unhideWhenUsed/>
    <w:rsid w:val="008324AE"/>
    <w:rPr>
      <w:sz w:val="20"/>
      <w:szCs w:val="20"/>
    </w:rPr>
  </w:style>
  <w:style w:type="character" w:customStyle="1" w:styleId="CommentTextChar">
    <w:name w:val="Comment Text Char"/>
    <w:basedOn w:val="DefaultParagraphFont"/>
    <w:link w:val="CommentText"/>
    <w:uiPriority w:val="99"/>
    <w:rsid w:val="008324AE"/>
    <w:rPr>
      <w:sz w:val="20"/>
      <w:szCs w:val="20"/>
    </w:rPr>
  </w:style>
  <w:style w:type="paragraph" w:styleId="CommentSubject">
    <w:name w:val="annotation subject"/>
    <w:basedOn w:val="CommentText"/>
    <w:next w:val="CommentText"/>
    <w:link w:val="CommentSubjectChar"/>
    <w:uiPriority w:val="99"/>
    <w:semiHidden/>
    <w:unhideWhenUsed/>
    <w:rsid w:val="008324AE"/>
    <w:rPr>
      <w:b/>
      <w:bCs/>
    </w:rPr>
  </w:style>
  <w:style w:type="character" w:customStyle="1" w:styleId="CommentSubjectChar">
    <w:name w:val="Comment Subject Char"/>
    <w:basedOn w:val="CommentTextChar"/>
    <w:link w:val="CommentSubject"/>
    <w:uiPriority w:val="99"/>
    <w:semiHidden/>
    <w:rsid w:val="008324AE"/>
    <w:rPr>
      <w:b/>
      <w:bCs/>
      <w:sz w:val="20"/>
      <w:szCs w:val="20"/>
    </w:rPr>
  </w:style>
  <w:style w:type="paragraph" w:customStyle="1" w:styleId="Heading">
    <w:name w:val="Heading"/>
    <w:aliases w:val="Georgia 11 Bold"/>
    <w:basedOn w:val="BodyText"/>
    <w:link w:val="HeadingChar"/>
    <w:autoRedefine/>
    <w:uiPriority w:val="1"/>
    <w:qFormat/>
    <w:rsid w:val="00E56CF7"/>
    <w:pPr>
      <w:spacing w:before="120" w:after="60"/>
      <w:ind w:left="0"/>
    </w:pPr>
    <w:rPr>
      <w:rFonts w:asciiTheme="minorHAnsi" w:hAnsiTheme="minorHAnsi"/>
      <w:b/>
      <w:spacing w:val="-1"/>
      <w:w w:val="105"/>
      <w:sz w:val="24"/>
      <w:szCs w:val="24"/>
    </w:rPr>
  </w:style>
  <w:style w:type="table" w:styleId="TableGrid">
    <w:name w:val="Table Grid"/>
    <w:basedOn w:val="TableNormal"/>
    <w:uiPriority w:val="39"/>
    <w:rsid w:val="007D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A2365"/>
    <w:rPr>
      <w:rFonts w:ascii="Arial" w:eastAsia="Arial" w:hAnsi="Arial"/>
      <w:sz w:val="13"/>
      <w:szCs w:val="13"/>
    </w:rPr>
  </w:style>
  <w:style w:type="character" w:customStyle="1" w:styleId="HeadingChar">
    <w:name w:val="Heading Char"/>
    <w:aliases w:val="Georgia 11 Bold Char"/>
    <w:basedOn w:val="BodyTextChar"/>
    <w:link w:val="Heading"/>
    <w:uiPriority w:val="1"/>
    <w:rsid w:val="00E56CF7"/>
    <w:rPr>
      <w:rFonts w:ascii="Arial" w:eastAsia="Arial" w:hAnsi="Arial"/>
      <w:b/>
      <w:spacing w:val="-1"/>
      <w:w w:val="105"/>
      <w:sz w:val="24"/>
      <w:szCs w:val="24"/>
    </w:rPr>
  </w:style>
  <w:style w:type="paragraph" w:styleId="Revision">
    <w:name w:val="Revision"/>
    <w:hidden/>
    <w:uiPriority w:val="99"/>
    <w:semiHidden/>
    <w:rsid w:val="007D3122"/>
    <w:pPr>
      <w:widowControl/>
    </w:pPr>
  </w:style>
  <w:style w:type="character" w:styleId="Emphasis">
    <w:name w:val="Emphasis"/>
    <w:basedOn w:val="DefaultParagraphFont"/>
    <w:uiPriority w:val="20"/>
    <w:qFormat/>
    <w:rsid w:val="000342CF"/>
    <w:rPr>
      <w:i/>
      <w:iCs/>
    </w:rPr>
  </w:style>
  <w:style w:type="paragraph" w:styleId="Bibliography">
    <w:name w:val="Bibliography"/>
    <w:basedOn w:val="Normal"/>
    <w:next w:val="Normal"/>
    <w:uiPriority w:val="37"/>
    <w:semiHidden/>
    <w:unhideWhenUsed/>
    <w:rsid w:val="00146BF1"/>
  </w:style>
  <w:style w:type="paragraph" w:styleId="BlockText">
    <w:name w:val="Block Text"/>
    <w:basedOn w:val="Normal"/>
    <w:uiPriority w:val="99"/>
    <w:semiHidden/>
    <w:unhideWhenUsed/>
    <w:rsid w:val="00146B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46BF1"/>
    <w:pPr>
      <w:spacing w:after="120" w:line="480" w:lineRule="auto"/>
    </w:pPr>
  </w:style>
  <w:style w:type="character" w:customStyle="1" w:styleId="BodyText2Char">
    <w:name w:val="Body Text 2 Char"/>
    <w:basedOn w:val="DefaultParagraphFont"/>
    <w:link w:val="BodyText2"/>
    <w:uiPriority w:val="99"/>
    <w:semiHidden/>
    <w:rsid w:val="00146BF1"/>
  </w:style>
  <w:style w:type="paragraph" w:styleId="BodyText3">
    <w:name w:val="Body Text 3"/>
    <w:basedOn w:val="Normal"/>
    <w:link w:val="BodyText3Char"/>
    <w:uiPriority w:val="99"/>
    <w:semiHidden/>
    <w:unhideWhenUsed/>
    <w:rsid w:val="00146BF1"/>
    <w:pPr>
      <w:spacing w:after="120"/>
    </w:pPr>
    <w:rPr>
      <w:sz w:val="16"/>
      <w:szCs w:val="16"/>
    </w:rPr>
  </w:style>
  <w:style w:type="character" w:customStyle="1" w:styleId="BodyText3Char">
    <w:name w:val="Body Text 3 Char"/>
    <w:basedOn w:val="DefaultParagraphFont"/>
    <w:link w:val="BodyText3"/>
    <w:uiPriority w:val="99"/>
    <w:semiHidden/>
    <w:rsid w:val="00146BF1"/>
    <w:rPr>
      <w:sz w:val="16"/>
      <w:szCs w:val="16"/>
    </w:rPr>
  </w:style>
  <w:style w:type="paragraph" w:styleId="BodyTextFirstIndent">
    <w:name w:val="Body Text First Indent"/>
    <w:basedOn w:val="BodyText"/>
    <w:link w:val="BodyTextFirstIndentChar"/>
    <w:uiPriority w:val="99"/>
    <w:semiHidden/>
    <w:unhideWhenUsed/>
    <w:rsid w:val="00146BF1"/>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46BF1"/>
    <w:rPr>
      <w:rFonts w:ascii="Arial" w:eastAsia="Arial" w:hAnsi="Arial"/>
      <w:sz w:val="13"/>
      <w:szCs w:val="13"/>
    </w:rPr>
  </w:style>
  <w:style w:type="paragraph" w:styleId="BodyTextIndent">
    <w:name w:val="Body Text Indent"/>
    <w:basedOn w:val="Normal"/>
    <w:link w:val="BodyTextIndentChar"/>
    <w:uiPriority w:val="99"/>
    <w:semiHidden/>
    <w:unhideWhenUsed/>
    <w:rsid w:val="00146BF1"/>
    <w:pPr>
      <w:spacing w:after="120"/>
      <w:ind w:left="360"/>
    </w:pPr>
  </w:style>
  <w:style w:type="character" w:customStyle="1" w:styleId="BodyTextIndentChar">
    <w:name w:val="Body Text Indent Char"/>
    <w:basedOn w:val="DefaultParagraphFont"/>
    <w:link w:val="BodyTextIndent"/>
    <w:uiPriority w:val="99"/>
    <w:semiHidden/>
    <w:rsid w:val="00146BF1"/>
  </w:style>
  <w:style w:type="paragraph" w:styleId="BodyTextFirstIndent2">
    <w:name w:val="Body Text First Indent 2"/>
    <w:basedOn w:val="BodyTextIndent"/>
    <w:link w:val="BodyTextFirstIndent2Char"/>
    <w:uiPriority w:val="99"/>
    <w:semiHidden/>
    <w:unhideWhenUsed/>
    <w:rsid w:val="00146BF1"/>
    <w:pPr>
      <w:spacing w:after="0"/>
      <w:ind w:firstLine="360"/>
    </w:pPr>
  </w:style>
  <w:style w:type="character" w:customStyle="1" w:styleId="BodyTextFirstIndent2Char">
    <w:name w:val="Body Text First Indent 2 Char"/>
    <w:basedOn w:val="BodyTextIndentChar"/>
    <w:link w:val="BodyTextFirstIndent2"/>
    <w:uiPriority w:val="99"/>
    <w:semiHidden/>
    <w:rsid w:val="00146BF1"/>
  </w:style>
  <w:style w:type="paragraph" w:styleId="BodyTextIndent2">
    <w:name w:val="Body Text Indent 2"/>
    <w:basedOn w:val="Normal"/>
    <w:link w:val="BodyTextIndent2Char"/>
    <w:uiPriority w:val="99"/>
    <w:semiHidden/>
    <w:unhideWhenUsed/>
    <w:rsid w:val="00146BF1"/>
    <w:pPr>
      <w:spacing w:after="120" w:line="480" w:lineRule="auto"/>
      <w:ind w:left="360"/>
    </w:pPr>
  </w:style>
  <w:style w:type="character" w:customStyle="1" w:styleId="BodyTextIndent2Char">
    <w:name w:val="Body Text Indent 2 Char"/>
    <w:basedOn w:val="DefaultParagraphFont"/>
    <w:link w:val="BodyTextIndent2"/>
    <w:uiPriority w:val="99"/>
    <w:semiHidden/>
    <w:rsid w:val="00146BF1"/>
  </w:style>
  <w:style w:type="paragraph" w:styleId="BodyTextIndent3">
    <w:name w:val="Body Text Indent 3"/>
    <w:basedOn w:val="Normal"/>
    <w:link w:val="BodyTextIndent3Char"/>
    <w:uiPriority w:val="99"/>
    <w:semiHidden/>
    <w:unhideWhenUsed/>
    <w:rsid w:val="00146B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6BF1"/>
    <w:rPr>
      <w:sz w:val="16"/>
      <w:szCs w:val="16"/>
    </w:rPr>
  </w:style>
  <w:style w:type="paragraph" w:styleId="Caption">
    <w:name w:val="caption"/>
    <w:basedOn w:val="Normal"/>
    <w:next w:val="Normal"/>
    <w:uiPriority w:val="35"/>
    <w:semiHidden/>
    <w:unhideWhenUsed/>
    <w:qFormat/>
    <w:rsid w:val="00146BF1"/>
    <w:pPr>
      <w:spacing w:after="200"/>
    </w:pPr>
    <w:rPr>
      <w:i/>
      <w:iCs/>
      <w:color w:val="1F497D" w:themeColor="text2"/>
      <w:sz w:val="18"/>
      <w:szCs w:val="18"/>
    </w:rPr>
  </w:style>
  <w:style w:type="paragraph" w:styleId="Closing">
    <w:name w:val="Closing"/>
    <w:basedOn w:val="Normal"/>
    <w:link w:val="ClosingChar"/>
    <w:uiPriority w:val="99"/>
    <w:semiHidden/>
    <w:unhideWhenUsed/>
    <w:rsid w:val="00146BF1"/>
    <w:pPr>
      <w:ind w:left="4320"/>
    </w:pPr>
  </w:style>
  <w:style w:type="character" w:customStyle="1" w:styleId="ClosingChar">
    <w:name w:val="Closing Char"/>
    <w:basedOn w:val="DefaultParagraphFont"/>
    <w:link w:val="Closing"/>
    <w:uiPriority w:val="99"/>
    <w:semiHidden/>
    <w:rsid w:val="00146BF1"/>
  </w:style>
  <w:style w:type="paragraph" w:styleId="Date">
    <w:name w:val="Date"/>
    <w:basedOn w:val="Normal"/>
    <w:next w:val="Normal"/>
    <w:link w:val="DateChar"/>
    <w:uiPriority w:val="99"/>
    <w:semiHidden/>
    <w:unhideWhenUsed/>
    <w:rsid w:val="00146BF1"/>
  </w:style>
  <w:style w:type="character" w:customStyle="1" w:styleId="DateChar">
    <w:name w:val="Date Char"/>
    <w:basedOn w:val="DefaultParagraphFont"/>
    <w:link w:val="Date"/>
    <w:uiPriority w:val="99"/>
    <w:semiHidden/>
    <w:rsid w:val="00146BF1"/>
  </w:style>
  <w:style w:type="paragraph" w:styleId="DocumentMap">
    <w:name w:val="Document Map"/>
    <w:basedOn w:val="Normal"/>
    <w:link w:val="DocumentMapChar"/>
    <w:uiPriority w:val="99"/>
    <w:semiHidden/>
    <w:unhideWhenUsed/>
    <w:rsid w:val="00146BF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6BF1"/>
    <w:rPr>
      <w:rFonts w:ascii="Segoe UI" w:hAnsi="Segoe UI" w:cs="Segoe UI"/>
      <w:sz w:val="16"/>
      <w:szCs w:val="16"/>
    </w:rPr>
  </w:style>
  <w:style w:type="paragraph" w:styleId="E-mailSignature">
    <w:name w:val="E-mail Signature"/>
    <w:basedOn w:val="Normal"/>
    <w:link w:val="E-mailSignatureChar"/>
    <w:uiPriority w:val="99"/>
    <w:semiHidden/>
    <w:unhideWhenUsed/>
    <w:rsid w:val="00146BF1"/>
  </w:style>
  <w:style w:type="character" w:customStyle="1" w:styleId="E-mailSignatureChar">
    <w:name w:val="E-mail Signature Char"/>
    <w:basedOn w:val="DefaultParagraphFont"/>
    <w:link w:val="E-mailSignature"/>
    <w:uiPriority w:val="99"/>
    <w:semiHidden/>
    <w:rsid w:val="00146BF1"/>
  </w:style>
  <w:style w:type="paragraph" w:styleId="EndnoteText">
    <w:name w:val="endnote text"/>
    <w:basedOn w:val="Normal"/>
    <w:link w:val="EndnoteTextChar"/>
    <w:uiPriority w:val="99"/>
    <w:semiHidden/>
    <w:unhideWhenUsed/>
    <w:rsid w:val="00146BF1"/>
    <w:rPr>
      <w:sz w:val="20"/>
      <w:szCs w:val="20"/>
    </w:rPr>
  </w:style>
  <w:style w:type="character" w:customStyle="1" w:styleId="EndnoteTextChar">
    <w:name w:val="Endnote Text Char"/>
    <w:basedOn w:val="DefaultParagraphFont"/>
    <w:link w:val="EndnoteText"/>
    <w:uiPriority w:val="99"/>
    <w:semiHidden/>
    <w:rsid w:val="00146BF1"/>
    <w:rPr>
      <w:sz w:val="20"/>
      <w:szCs w:val="20"/>
    </w:rPr>
  </w:style>
  <w:style w:type="paragraph" w:styleId="EnvelopeAddress">
    <w:name w:val="envelope address"/>
    <w:basedOn w:val="Normal"/>
    <w:uiPriority w:val="99"/>
    <w:semiHidden/>
    <w:unhideWhenUsed/>
    <w:rsid w:val="00146B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6BF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6BF1"/>
    <w:rPr>
      <w:sz w:val="20"/>
      <w:szCs w:val="20"/>
    </w:rPr>
  </w:style>
  <w:style w:type="character" w:customStyle="1" w:styleId="FootnoteTextChar">
    <w:name w:val="Footnote Text Char"/>
    <w:basedOn w:val="DefaultParagraphFont"/>
    <w:link w:val="FootnoteText"/>
    <w:uiPriority w:val="99"/>
    <w:semiHidden/>
    <w:rsid w:val="00146BF1"/>
    <w:rPr>
      <w:sz w:val="20"/>
      <w:szCs w:val="20"/>
    </w:rPr>
  </w:style>
  <w:style w:type="character" w:customStyle="1" w:styleId="Heading3Char">
    <w:name w:val="Heading 3 Char"/>
    <w:basedOn w:val="DefaultParagraphFont"/>
    <w:link w:val="Heading3"/>
    <w:uiPriority w:val="9"/>
    <w:semiHidden/>
    <w:rsid w:val="00146B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46B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46B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6B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6B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6B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B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6BF1"/>
    <w:rPr>
      <w:i/>
      <w:iCs/>
    </w:rPr>
  </w:style>
  <w:style w:type="character" w:customStyle="1" w:styleId="HTMLAddressChar">
    <w:name w:val="HTML Address Char"/>
    <w:basedOn w:val="DefaultParagraphFont"/>
    <w:link w:val="HTMLAddress"/>
    <w:uiPriority w:val="99"/>
    <w:semiHidden/>
    <w:rsid w:val="00146BF1"/>
    <w:rPr>
      <w:i/>
      <w:iCs/>
    </w:rPr>
  </w:style>
  <w:style w:type="paragraph" w:styleId="HTMLPreformatted">
    <w:name w:val="HTML Preformatted"/>
    <w:basedOn w:val="Normal"/>
    <w:link w:val="HTMLPreformattedChar"/>
    <w:uiPriority w:val="99"/>
    <w:semiHidden/>
    <w:unhideWhenUsed/>
    <w:rsid w:val="00146B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6BF1"/>
    <w:rPr>
      <w:rFonts w:ascii="Consolas" w:hAnsi="Consolas"/>
      <w:sz w:val="20"/>
      <w:szCs w:val="20"/>
    </w:rPr>
  </w:style>
  <w:style w:type="paragraph" w:styleId="Index1">
    <w:name w:val="index 1"/>
    <w:basedOn w:val="Normal"/>
    <w:next w:val="Normal"/>
    <w:autoRedefine/>
    <w:uiPriority w:val="99"/>
    <w:semiHidden/>
    <w:unhideWhenUsed/>
    <w:rsid w:val="00146BF1"/>
    <w:pPr>
      <w:ind w:left="220" w:hanging="220"/>
    </w:pPr>
  </w:style>
  <w:style w:type="paragraph" w:styleId="Index2">
    <w:name w:val="index 2"/>
    <w:basedOn w:val="Normal"/>
    <w:next w:val="Normal"/>
    <w:autoRedefine/>
    <w:uiPriority w:val="99"/>
    <w:semiHidden/>
    <w:unhideWhenUsed/>
    <w:rsid w:val="00146BF1"/>
    <w:pPr>
      <w:ind w:left="440" w:hanging="220"/>
    </w:pPr>
  </w:style>
  <w:style w:type="paragraph" w:styleId="Index3">
    <w:name w:val="index 3"/>
    <w:basedOn w:val="Normal"/>
    <w:next w:val="Normal"/>
    <w:autoRedefine/>
    <w:uiPriority w:val="99"/>
    <w:semiHidden/>
    <w:unhideWhenUsed/>
    <w:rsid w:val="00146BF1"/>
    <w:pPr>
      <w:ind w:left="660" w:hanging="220"/>
    </w:pPr>
  </w:style>
  <w:style w:type="paragraph" w:styleId="Index4">
    <w:name w:val="index 4"/>
    <w:basedOn w:val="Normal"/>
    <w:next w:val="Normal"/>
    <w:autoRedefine/>
    <w:uiPriority w:val="99"/>
    <w:semiHidden/>
    <w:unhideWhenUsed/>
    <w:rsid w:val="00146BF1"/>
    <w:pPr>
      <w:ind w:left="880" w:hanging="220"/>
    </w:pPr>
  </w:style>
  <w:style w:type="paragraph" w:styleId="Index5">
    <w:name w:val="index 5"/>
    <w:basedOn w:val="Normal"/>
    <w:next w:val="Normal"/>
    <w:autoRedefine/>
    <w:uiPriority w:val="99"/>
    <w:semiHidden/>
    <w:unhideWhenUsed/>
    <w:rsid w:val="00146BF1"/>
    <w:pPr>
      <w:ind w:left="1100" w:hanging="220"/>
    </w:pPr>
  </w:style>
  <w:style w:type="paragraph" w:styleId="Index6">
    <w:name w:val="index 6"/>
    <w:basedOn w:val="Normal"/>
    <w:next w:val="Normal"/>
    <w:autoRedefine/>
    <w:uiPriority w:val="99"/>
    <w:semiHidden/>
    <w:unhideWhenUsed/>
    <w:rsid w:val="00146BF1"/>
    <w:pPr>
      <w:ind w:left="1320" w:hanging="220"/>
    </w:pPr>
  </w:style>
  <w:style w:type="paragraph" w:styleId="Index7">
    <w:name w:val="index 7"/>
    <w:basedOn w:val="Normal"/>
    <w:next w:val="Normal"/>
    <w:autoRedefine/>
    <w:uiPriority w:val="99"/>
    <w:semiHidden/>
    <w:unhideWhenUsed/>
    <w:rsid w:val="00146BF1"/>
    <w:pPr>
      <w:ind w:left="1540" w:hanging="220"/>
    </w:pPr>
  </w:style>
  <w:style w:type="paragraph" w:styleId="Index8">
    <w:name w:val="index 8"/>
    <w:basedOn w:val="Normal"/>
    <w:next w:val="Normal"/>
    <w:autoRedefine/>
    <w:uiPriority w:val="99"/>
    <w:semiHidden/>
    <w:unhideWhenUsed/>
    <w:rsid w:val="00146BF1"/>
    <w:pPr>
      <w:ind w:left="1760" w:hanging="220"/>
    </w:pPr>
  </w:style>
  <w:style w:type="paragraph" w:styleId="Index9">
    <w:name w:val="index 9"/>
    <w:basedOn w:val="Normal"/>
    <w:next w:val="Normal"/>
    <w:autoRedefine/>
    <w:uiPriority w:val="99"/>
    <w:semiHidden/>
    <w:unhideWhenUsed/>
    <w:rsid w:val="00146BF1"/>
    <w:pPr>
      <w:ind w:left="1980" w:hanging="220"/>
    </w:pPr>
  </w:style>
  <w:style w:type="paragraph" w:styleId="IndexHeading">
    <w:name w:val="index heading"/>
    <w:basedOn w:val="Normal"/>
    <w:next w:val="Index1"/>
    <w:uiPriority w:val="99"/>
    <w:semiHidden/>
    <w:unhideWhenUsed/>
    <w:rsid w:val="00146B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6B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6BF1"/>
    <w:rPr>
      <w:i/>
      <w:iCs/>
      <w:color w:val="4F81BD" w:themeColor="accent1"/>
    </w:rPr>
  </w:style>
  <w:style w:type="paragraph" w:styleId="List">
    <w:name w:val="List"/>
    <w:basedOn w:val="Normal"/>
    <w:uiPriority w:val="99"/>
    <w:semiHidden/>
    <w:unhideWhenUsed/>
    <w:rsid w:val="00146BF1"/>
    <w:pPr>
      <w:ind w:left="360" w:hanging="360"/>
      <w:contextualSpacing/>
    </w:pPr>
  </w:style>
  <w:style w:type="paragraph" w:styleId="List2">
    <w:name w:val="List 2"/>
    <w:basedOn w:val="Normal"/>
    <w:uiPriority w:val="99"/>
    <w:semiHidden/>
    <w:unhideWhenUsed/>
    <w:rsid w:val="00146BF1"/>
    <w:pPr>
      <w:ind w:left="720" w:hanging="360"/>
      <w:contextualSpacing/>
    </w:pPr>
  </w:style>
  <w:style w:type="paragraph" w:styleId="List3">
    <w:name w:val="List 3"/>
    <w:basedOn w:val="Normal"/>
    <w:uiPriority w:val="99"/>
    <w:semiHidden/>
    <w:unhideWhenUsed/>
    <w:rsid w:val="00146BF1"/>
    <w:pPr>
      <w:ind w:left="1080" w:hanging="360"/>
      <w:contextualSpacing/>
    </w:pPr>
  </w:style>
  <w:style w:type="paragraph" w:styleId="List4">
    <w:name w:val="List 4"/>
    <w:basedOn w:val="Normal"/>
    <w:uiPriority w:val="99"/>
    <w:semiHidden/>
    <w:unhideWhenUsed/>
    <w:rsid w:val="00146BF1"/>
    <w:pPr>
      <w:ind w:left="1440" w:hanging="360"/>
      <w:contextualSpacing/>
    </w:pPr>
  </w:style>
  <w:style w:type="paragraph" w:styleId="List5">
    <w:name w:val="List 5"/>
    <w:basedOn w:val="Normal"/>
    <w:uiPriority w:val="99"/>
    <w:semiHidden/>
    <w:unhideWhenUsed/>
    <w:rsid w:val="00146BF1"/>
    <w:pPr>
      <w:ind w:left="1800" w:hanging="360"/>
      <w:contextualSpacing/>
    </w:pPr>
  </w:style>
  <w:style w:type="paragraph" w:styleId="ListBullet">
    <w:name w:val="List Bullet"/>
    <w:basedOn w:val="Normal"/>
    <w:uiPriority w:val="99"/>
    <w:semiHidden/>
    <w:unhideWhenUsed/>
    <w:rsid w:val="00146BF1"/>
    <w:pPr>
      <w:numPr>
        <w:numId w:val="22"/>
      </w:numPr>
      <w:contextualSpacing/>
    </w:pPr>
  </w:style>
  <w:style w:type="paragraph" w:styleId="ListBullet2">
    <w:name w:val="List Bullet 2"/>
    <w:basedOn w:val="Normal"/>
    <w:uiPriority w:val="99"/>
    <w:semiHidden/>
    <w:unhideWhenUsed/>
    <w:rsid w:val="00146BF1"/>
    <w:pPr>
      <w:numPr>
        <w:numId w:val="23"/>
      </w:numPr>
      <w:contextualSpacing/>
    </w:pPr>
  </w:style>
  <w:style w:type="paragraph" w:styleId="ListBullet3">
    <w:name w:val="List Bullet 3"/>
    <w:basedOn w:val="Normal"/>
    <w:uiPriority w:val="99"/>
    <w:semiHidden/>
    <w:unhideWhenUsed/>
    <w:rsid w:val="00146BF1"/>
    <w:pPr>
      <w:numPr>
        <w:numId w:val="24"/>
      </w:numPr>
      <w:contextualSpacing/>
    </w:pPr>
  </w:style>
  <w:style w:type="paragraph" w:styleId="ListBullet4">
    <w:name w:val="List Bullet 4"/>
    <w:basedOn w:val="Normal"/>
    <w:uiPriority w:val="99"/>
    <w:semiHidden/>
    <w:unhideWhenUsed/>
    <w:rsid w:val="00146BF1"/>
    <w:pPr>
      <w:numPr>
        <w:numId w:val="25"/>
      </w:numPr>
      <w:contextualSpacing/>
    </w:pPr>
  </w:style>
  <w:style w:type="paragraph" w:styleId="ListBullet5">
    <w:name w:val="List Bullet 5"/>
    <w:basedOn w:val="Normal"/>
    <w:uiPriority w:val="99"/>
    <w:semiHidden/>
    <w:unhideWhenUsed/>
    <w:rsid w:val="00146BF1"/>
    <w:pPr>
      <w:numPr>
        <w:numId w:val="26"/>
      </w:numPr>
      <w:contextualSpacing/>
    </w:pPr>
  </w:style>
  <w:style w:type="paragraph" w:styleId="ListContinue">
    <w:name w:val="List Continue"/>
    <w:basedOn w:val="Normal"/>
    <w:uiPriority w:val="99"/>
    <w:semiHidden/>
    <w:unhideWhenUsed/>
    <w:rsid w:val="00146BF1"/>
    <w:pPr>
      <w:spacing w:after="120"/>
      <w:ind w:left="360"/>
      <w:contextualSpacing/>
    </w:pPr>
  </w:style>
  <w:style w:type="paragraph" w:styleId="ListContinue2">
    <w:name w:val="List Continue 2"/>
    <w:basedOn w:val="Normal"/>
    <w:uiPriority w:val="99"/>
    <w:semiHidden/>
    <w:unhideWhenUsed/>
    <w:rsid w:val="00146BF1"/>
    <w:pPr>
      <w:spacing w:after="120"/>
      <w:ind w:left="720"/>
      <w:contextualSpacing/>
    </w:pPr>
  </w:style>
  <w:style w:type="paragraph" w:styleId="ListContinue3">
    <w:name w:val="List Continue 3"/>
    <w:basedOn w:val="Normal"/>
    <w:uiPriority w:val="99"/>
    <w:semiHidden/>
    <w:unhideWhenUsed/>
    <w:rsid w:val="00146BF1"/>
    <w:pPr>
      <w:spacing w:after="120"/>
      <w:ind w:left="1080"/>
      <w:contextualSpacing/>
    </w:pPr>
  </w:style>
  <w:style w:type="paragraph" w:styleId="ListContinue4">
    <w:name w:val="List Continue 4"/>
    <w:basedOn w:val="Normal"/>
    <w:uiPriority w:val="99"/>
    <w:semiHidden/>
    <w:unhideWhenUsed/>
    <w:rsid w:val="00146BF1"/>
    <w:pPr>
      <w:spacing w:after="120"/>
      <w:ind w:left="1440"/>
      <w:contextualSpacing/>
    </w:pPr>
  </w:style>
  <w:style w:type="paragraph" w:styleId="ListContinue5">
    <w:name w:val="List Continue 5"/>
    <w:basedOn w:val="Normal"/>
    <w:uiPriority w:val="99"/>
    <w:semiHidden/>
    <w:unhideWhenUsed/>
    <w:rsid w:val="00146BF1"/>
    <w:pPr>
      <w:spacing w:after="120"/>
      <w:ind w:left="1800"/>
      <w:contextualSpacing/>
    </w:pPr>
  </w:style>
  <w:style w:type="paragraph" w:styleId="ListNumber">
    <w:name w:val="List Number"/>
    <w:basedOn w:val="Normal"/>
    <w:uiPriority w:val="99"/>
    <w:semiHidden/>
    <w:unhideWhenUsed/>
    <w:rsid w:val="00146BF1"/>
    <w:pPr>
      <w:numPr>
        <w:numId w:val="27"/>
      </w:numPr>
      <w:contextualSpacing/>
    </w:pPr>
  </w:style>
  <w:style w:type="paragraph" w:styleId="ListNumber2">
    <w:name w:val="List Number 2"/>
    <w:basedOn w:val="Normal"/>
    <w:uiPriority w:val="99"/>
    <w:semiHidden/>
    <w:unhideWhenUsed/>
    <w:rsid w:val="00146BF1"/>
    <w:pPr>
      <w:numPr>
        <w:numId w:val="28"/>
      </w:numPr>
      <w:contextualSpacing/>
    </w:pPr>
  </w:style>
  <w:style w:type="paragraph" w:styleId="ListNumber3">
    <w:name w:val="List Number 3"/>
    <w:basedOn w:val="Normal"/>
    <w:uiPriority w:val="99"/>
    <w:semiHidden/>
    <w:unhideWhenUsed/>
    <w:rsid w:val="00146BF1"/>
    <w:pPr>
      <w:numPr>
        <w:numId w:val="29"/>
      </w:numPr>
      <w:contextualSpacing/>
    </w:pPr>
  </w:style>
  <w:style w:type="paragraph" w:styleId="ListNumber4">
    <w:name w:val="List Number 4"/>
    <w:basedOn w:val="Normal"/>
    <w:uiPriority w:val="99"/>
    <w:semiHidden/>
    <w:unhideWhenUsed/>
    <w:rsid w:val="00146BF1"/>
    <w:pPr>
      <w:numPr>
        <w:numId w:val="30"/>
      </w:numPr>
      <w:contextualSpacing/>
    </w:pPr>
  </w:style>
  <w:style w:type="paragraph" w:styleId="ListNumber5">
    <w:name w:val="List Number 5"/>
    <w:basedOn w:val="Normal"/>
    <w:uiPriority w:val="99"/>
    <w:semiHidden/>
    <w:unhideWhenUsed/>
    <w:rsid w:val="00146BF1"/>
    <w:pPr>
      <w:numPr>
        <w:numId w:val="31"/>
      </w:numPr>
      <w:contextualSpacing/>
    </w:pPr>
  </w:style>
  <w:style w:type="paragraph" w:styleId="MacroText">
    <w:name w:val="macro"/>
    <w:link w:val="MacroTextChar"/>
    <w:uiPriority w:val="99"/>
    <w:semiHidden/>
    <w:unhideWhenUsed/>
    <w:rsid w:val="00146BF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46BF1"/>
    <w:rPr>
      <w:rFonts w:ascii="Consolas" w:hAnsi="Consolas"/>
      <w:sz w:val="20"/>
      <w:szCs w:val="20"/>
    </w:rPr>
  </w:style>
  <w:style w:type="paragraph" w:styleId="MessageHeader">
    <w:name w:val="Message Header"/>
    <w:basedOn w:val="Normal"/>
    <w:link w:val="MessageHeaderChar"/>
    <w:uiPriority w:val="99"/>
    <w:semiHidden/>
    <w:unhideWhenUsed/>
    <w:rsid w:val="00146B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6BF1"/>
    <w:rPr>
      <w:rFonts w:asciiTheme="majorHAnsi" w:eastAsiaTheme="majorEastAsia" w:hAnsiTheme="majorHAnsi" w:cstheme="majorBidi"/>
      <w:sz w:val="24"/>
      <w:szCs w:val="24"/>
      <w:shd w:val="pct20" w:color="auto" w:fill="auto"/>
    </w:rPr>
  </w:style>
  <w:style w:type="paragraph" w:styleId="NoSpacing">
    <w:name w:val="No Spacing"/>
    <w:uiPriority w:val="1"/>
    <w:qFormat/>
    <w:rsid w:val="00146BF1"/>
  </w:style>
  <w:style w:type="paragraph" w:styleId="NormalWeb">
    <w:name w:val="Normal (Web)"/>
    <w:basedOn w:val="Normal"/>
    <w:uiPriority w:val="99"/>
    <w:semiHidden/>
    <w:unhideWhenUsed/>
    <w:rsid w:val="00146BF1"/>
    <w:rPr>
      <w:rFonts w:ascii="Times New Roman" w:hAnsi="Times New Roman" w:cs="Times New Roman"/>
      <w:sz w:val="24"/>
      <w:szCs w:val="24"/>
    </w:rPr>
  </w:style>
  <w:style w:type="paragraph" w:styleId="NormalIndent">
    <w:name w:val="Normal Indent"/>
    <w:basedOn w:val="Normal"/>
    <w:uiPriority w:val="99"/>
    <w:semiHidden/>
    <w:unhideWhenUsed/>
    <w:rsid w:val="00146BF1"/>
    <w:pPr>
      <w:ind w:left="720"/>
    </w:pPr>
  </w:style>
  <w:style w:type="paragraph" w:styleId="NoteHeading">
    <w:name w:val="Note Heading"/>
    <w:basedOn w:val="Normal"/>
    <w:next w:val="Normal"/>
    <w:link w:val="NoteHeadingChar"/>
    <w:uiPriority w:val="99"/>
    <w:semiHidden/>
    <w:unhideWhenUsed/>
    <w:rsid w:val="00146BF1"/>
  </w:style>
  <w:style w:type="character" w:customStyle="1" w:styleId="NoteHeadingChar">
    <w:name w:val="Note Heading Char"/>
    <w:basedOn w:val="DefaultParagraphFont"/>
    <w:link w:val="NoteHeading"/>
    <w:uiPriority w:val="99"/>
    <w:semiHidden/>
    <w:rsid w:val="00146BF1"/>
  </w:style>
  <w:style w:type="paragraph" w:styleId="PlainText">
    <w:name w:val="Plain Text"/>
    <w:basedOn w:val="Normal"/>
    <w:link w:val="PlainTextChar"/>
    <w:uiPriority w:val="99"/>
    <w:semiHidden/>
    <w:unhideWhenUsed/>
    <w:rsid w:val="00146BF1"/>
    <w:rPr>
      <w:rFonts w:ascii="Consolas" w:hAnsi="Consolas"/>
      <w:sz w:val="21"/>
      <w:szCs w:val="21"/>
    </w:rPr>
  </w:style>
  <w:style w:type="character" w:customStyle="1" w:styleId="PlainTextChar">
    <w:name w:val="Plain Text Char"/>
    <w:basedOn w:val="DefaultParagraphFont"/>
    <w:link w:val="PlainText"/>
    <w:uiPriority w:val="99"/>
    <w:semiHidden/>
    <w:rsid w:val="00146BF1"/>
    <w:rPr>
      <w:rFonts w:ascii="Consolas" w:hAnsi="Consolas"/>
      <w:sz w:val="21"/>
      <w:szCs w:val="21"/>
    </w:rPr>
  </w:style>
  <w:style w:type="paragraph" w:styleId="Quote">
    <w:name w:val="Quote"/>
    <w:basedOn w:val="Normal"/>
    <w:next w:val="Normal"/>
    <w:link w:val="QuoteChar"/>
    <w:uiPriority w:val="29"/>
    <w:qFormat/>
    <w:rsid w:val="00146B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6BF1"/>
    <w:rPr>
      <w:i/>
      <w:iCs/>
      <w:color w:val="404040" w:themeColor="text1" w:themeTint="BF"/>
    </w:rPr>
  </w:style>
  <w:style w:type="paragraph" w:styleId="Salutation">
    <w:name w:val="Salutation"/>
    <w:basedOn w:val="Normal"/>
    <w:next w:val="Normal"/>
    <w:link w:val="SalutationChar"/>
    <w:uiPriority w:val="99"/>
    <w:semiHidden/>
    <w:unhideWhenUsed/>
    <w:rsid w:val="00146BF1"/>
  </w:style>
  <w:style w:type="character" w:customStyle="1" w:styleId="SalutationChar">
    <w:name w:val="Salutation Char"/>
    <w:basedOn w:val="DefaultParagraphFont"/>
    <w:link w:val="Salutation"/>
    <w:uiPriority w:val="99"/>
    <w:semiHidden/>
    <w:rsid w:val="00146BF1"/>
  </w:style>
  <w:style w:type="paragraph" w:styleId="Signature">
    <w:name w:val="Signature"/>
    <w:basedOn w:val="Normal"/>
    <w:link w:val="SignatureChar"/>
    <w:uiPriority w:val="99"/>
    <w:semiHidden/>
    <w:unhideWhenUsed/>
    <w:rsid w:val="00146BF1"/>
    <w:pPr>
      <w:ind w:left="4320"/>
    </w:pPr>
  </w:style>
  <w:style w:type="character" w:customStyle="1" w:styleId="SignatureChar">
    <w:name w:val="Signature Char"/>
    <w:basedOn w:val="DefaultParagraphFont"/>
    <w:link w:val="Signature"/>
    <w:uiPriority w:val="99"/>
    <w:semiHidden/>
    <w:rsid w:val="00146BF1"/>
  </w:style>
  <w:style w:type="paragraph" w:styleId="Subtitle">
    <w:name w:val="Subtitle"/>
    <w:basedOn w:val="Normal"/>
    <w:next w:val="Normal"/>
    <w:link w:val="SubtitleChar"/>
    <w:uiPriority w:val="11"/>
    <w:qFormat/>
    <w:rsid w:val="00146BF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6B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46BF1"/>
    <w:pPr>
      <w:ind w:left="220" w:hanging="220"/>
    </w:pPr>
  </w:style>
  <w:style w:type="paragraph" w:styleId="TableofFigures">
    <w:name w:val="table of figures"/>
    <w:basedOn w:val="Normal"/>
    <w:next w:val="Normal"/>
    <w:uiPriority w:val="99"/>
    <w:semiHidden/>
    <w:unhideWhenUsed/>
    <w:rsid w:val="00146BF1"/>
  </w:style>
  <w:style w:type="paragraph" w:styleId="Title">
    <w:name w:val="Title"/>
    <w:basedOn w:val="Normal"/>
    <w:next w:val="Normal"/>
    <w:link w:val="TitleChar"/>
    <w:uiPriority w:val="10"/>
    <w:qFormat/>
    <w:rsid w:val="0014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B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46B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46BF1"/>
    <w:pPr>
      <w:spacing w:after="100"/>
    </w:pPr>
  </w:style>
  <w:style w:type="paragraph" w:styleId="TOC2">
    <w:name w:val="toc 2"/>
    <w:basedOn w:val="Normal"/>
    <w:next w:val="Normal"/>
    <w:autoRedefine/>
    <w:uiPriority w:val="39"/>
    <w:semiHidden/>
    <w:unhideWhenUsed/>
    <w:rsid w:val="00146BF1"/>
    <w:pPr>
      <w:spacing w:after="100"/>
      <w:ind w:left="220"/>
    </w:pPr>
  </w:style>
  <w:style w:type="paragraph" w:styleId="TOC3">
    <w:name w:val="toc 3"/>
    <w:basedOn w:val="Normal"/>
    <w:next w:val="Normal"/>
    <w:autoRedefine/>
    <w:uiPriority w:val="39"/>
    <w:semiHidden/>
    <w:unhideWhenUsed/>
    <w:rsid w:val="00146BF1"/>
    <w:pPr>
      <w:spacing w:after="100"/>
      <w:ind w:left="440"/>
    </w:pPr>
  </w:style>
  <w:style w:type="paragraph" w:styleId="TOC4">
    <w:name w:val="toc 4"/>
    <w:basedOn w:val="Normal"/>
    <w:next w:val="Normal"/>
    <w:autoRedefine/>
    <w:uiPriority w:val="39"/>
    <w:semiHidden/>
    <w:unhideWhenUsed/>
    <w:rsid w:val="00146BF1"/>
    <w:pPr>
      <w:spacing w:after="100"/>
      <w:ind w:left="660"/>
    </w:pPr>
  </w:style>
  <w:style w:type="paragraph" w:styleId="TOC5">
    <w:name w:val="toc 5"/>
    <w:basedOn w:val="Normal"/>
    <w:next w:val="Normal"/>
    <w:autoRedefine/>
    <w:uiPriority w:val="39"/>
    <w:semiHidden/>
    <w:unhideWhenUsed/>
    <w:rsid w:val="00146BF1"/>
    <w:pPr>
      <w:spacing w:after="100"/>
      <w:ind w:left="880"/>
    </w:pPr>
  </w:style>
  <w:style w:type="paragraph" w:styleId="TOC6">
    <w:name w:val="toc 6"/>
    <w:basedOn w:val="Normal"/>
    <w:next w:val="Normal"/>
    <w:autoRedefine/>
    <w:uiPriority w:val="39"/>
    <w:semiHidden/>
    <w:unhideWhenUsed/>
    <w:rsid w:val="00146BF1"/>
    <w:pPr>
      <w:spacing w:after="100"/>
      <w:ind w:left="1100"/>
    </w:pPr>
  </w:style>
  <w:style w:type="paragraph" w:styleId="TOC7">
    <w:name w:val="toc 7"/>
    <w:basedOn w:val="Normal"/>
    <w:next w:val="Normal"/>
    <w:autoRedefine/>
    <w:uiPriority w:val="39"/>
    <w:semiHidden/>
    <w:unhideWhenUsed/>
    <w:rsid w:val="00146BF1"/>
    <w:pPr>
      <w:spacing w:after="100"/>
      <w:ind w:left="1320"/>
    </w:pPr>
  </w:style>
  <w:style w:type="paragraph" w:styleId="TOC8">
    <w:name w:val="toc 8"/>
    <w:basedOn w:val="Normal"/>
    <w:next w:val="Normal"/>
    <w:autoRedefine/>
    <w:uiPriority w:val="39"/>
    <w:semiHidden/>
    <w:unhideWhenUsed/>
    <w:rsid w:val="00146BF1"/>
    <w:pPr>
      <w:spacing w:after="100"/>
      <w:ind w:left="1540"/>
    </w:pPr>
  </w:style>
  <w:style w:type="paragraph" w:styleId="TOC9">
    <w:name w:val="toc 9"/>
    <w:basedOn w:val="Normal"/>
    <w:next w:val="Normal"/>
    <w:autoRedefine/>
    <w:uiPriority w:val="39"/>
    <w:semiHidden/>
    <w:unhideWhenUsed/>
    <w:rsid w:val="00146BF1"/>
    <w:pPr>
      <w:spacing w:after="100"/>
      <w:ind w:left="1760"/>
    </w:pPr>
  </w:style>
  <w:style w:type="paragraph" w:styleId="TOCHeading">
    <w:name w:val="TOC Heading"/>
    <w:basedOn w:val="Heading1"/>
    <w:next w:val="Normal"/>
    <w:uiPriority w:val="39"/>
    <w:semiHidden/>
    <w:unhideWhenUsed/>
    <w:qFormat/>
    <w:rsid w:val="00146BF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C42EE5"/>
    <w:rPr>
      <w:color w:val="605E5C"/>
      <w:shd w:val="clear" w:color="auto" w:fill="E1DFDD"/>
    </w:rPr>
  </w:style>
  <w:style w:type="character" w:styleId="UnresolvedMention">
    <w:name w:val="Unresolved Mention"/>
    <w:basedOn w:val="DefaultParagraphFont"/>
    <w:uiPriority w:val="99"/>
    <w:semiHidden/>
    <w:unhideWhenUsed/>
    <w:rsid w:val="00D7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4694">
      <w:bodyDiv w:val="1"/>
      <w:marLeft w:val="0"/>
      <w:marRight w:val="0"/>
      <w:marTop w:val="0"/>
      <w:marBottom w:val="0"/>
      <w:divBdr>
        <w:top w:val="none" w:sz="0" w:space="0" w:color="auto"/>
        <w:left w:val="none" w:sz="0" w:space="0" w:color="auto"/>
        <w:bottom w:val="none" w:sz="0" w:space="0" w:color="auto"/>
        <w:right w:val="none" w:sz="0" w:space="0" w:color="auto"/>
      </w:divBdr>
    </w:div>
    <w:div w:id="64423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enters.cancer.gov/documents/PeerReviewFundingOrganizations508C.pdf" TargetMode="External"/><Relationship Id="rId13" Type="http://schemas.openxmlformats.org/officeDocument/2006/relationships/hyperlink" Target="https://cancercenters.cancer.gov/documents/PeerReviewFundingOrganizations508C.pdf" TargetMode="External"/><Relationship Id="rId18" Type="http://schemas.openxmlformats.org/officeDocument/2006/relationships/hyperlink" Target="http://www.med.uvm.edu/uvmcancercenter/members/member-resources" TargetMode="External"/><Relationship Id="rId26" Type="http://schemas.openxmlformats.org/officeDocument/2006/relationships/hyperlink" Target="http://www.med.uvm.edu/uvmcancercenter/research/intramural-funding" TargetMode="External"/><Relationship Id="rId3" Type="http://schemas.openxmlformats.org/officeDocument/2006/relationships/styles" Target="styles.xml"/><Relationship Id="rId21" Type="http://schemas.openxmlformats.org/officeDocument/2006/relationships/hyperlink" Target="https://cancercenters.cancer.gov/documents/PeerReviewFundingOrganizations508C.pdf" TargetMode="External"/><Relationship Id="rId7" Type="http://schemas.openxmlformats.org/officeDocument/2006/relationships/endnotes" Target="endnotes.xml"/><Relationship Id="rId12" Type="http://schemas.openxmlformats.org/officeDocument/2006/relationships/hyperlink" Target="https://www.med.uvm.edu/uvmcancercenter/clinicaltrialsgroup/clinical-trials" TargetMode="External"/><Relationship Id="rId17" Type="http://schemas.openxmlformats.org/officeDocument/2006/relationships/hyperlink" Target="https://grants.nih.gov/grants/peer/critiques/rpg.htm" TargetMode="External"/><Relationship Id="rId25" Type="http://schemas.openxmlformats.org/officeDocument/2006/relationships/hyperlink" Target="https://grants.nih.gov/grants/olaw/vaschecklist.pdf" TargetMode="External"/><Relationship Id="rId2" Type="http://schemas.openxmlformats.org/officeDocument/2006/relationships/numbering" Target="numbering.xml"/><Relationship Id="rId16" Type="http://schemas.openxmlformats.org/officeDocument/2006/relationships/hyperlink" Target="https://grants.nih.gov/grants/peer/critiques/rpg.htm" TargetMode="External"/><Relationship Id="rId20" Type="http://schemas.openxmlformats.org/officeDocument/2006/relationships/hyperlink" Target="https://grants.nih.gov/grants/peer/critiques/rpg.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vm.edu/uvmcancercenter/core-facilities/core-facilities" TargetMode="External"/><Relationship Id="rId24" Type="http://schemas.openxmlformats.org/officeDocument/2006/relationships/hyperlink" Target="https://grants.nih.gov/grants/peer/guidelines_general/Review_Human_subjects_2013050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grants.nih.gov/grants/peer/guidelines_general/Review_Human_subjects_20130508.pdf" TargetMode="External"/><Relationship Id="rId28" Type="http://schemas.openxmlformats.org/officeDocument/2006/relationships/footer" Target="footer1.xml"/><Relationship Id="rId10" Type="http://schemas.openxmlformats.org/officeDocument/2006/relationships/hyperlink" Target="http://www.med.uvm.edu/uvmcancercenter/members/members" TargetMode="External"/><Relationship Id="rId19" Type="http://schemas.openxmlformats.org/officeDocument/2006/relationships/hyperlink" Target="https://cancercenters.cancer.gov/documents/PeerReviewFundingOrganizations508C.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uvm.edu/uvmcancercenter/members/member-resources" TargetMode="External"/><Relationship Id="rId14" Type="http://schemas.openxmlformats.org/officeDocument/2006/relationships/hyperlink" Target="https://grants.nih.gov/grants/guide/notice-files/not-od-09-024.html" TargetMode="External"/><Relationship Id="rId22" Type="http://schemas.openxmlformats.org/officeDocument/2006/relationships/hyperlink" Target="https://www.govinfo.gov/content/pkg/CFR-2016-title45-vol1/pdf/CFR-2016-title45-vol1-part46.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2020%20Pil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09AF-C4A7-43F0-95C0-47CD64CA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16326</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https://grants.nih.gov/grants/peer/critiques/rpg_D.htm</vt:lpstr>
    </vt:vector>
  </TitlesOfParts>
  <Company>University of Vermont</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https://grants.nih.gov/grants/peer/critiques/rpg_D.htm</dc:title>
  <dc:subject/>
  <dc:creator>ejnorth</dc:creator>
  <cp:keywords/>
  <dc:description/>
  <cp:lastModifiedBy>Gordon, Laura M</cp:lastModifiedBy>
  <cp:revision>2</cp:revision>
  <cp:lastPrinted>2020-04-07T20:46:00Z</cp:lastPrinted>
  <dcterms:created xsi:type="dcterms:W3CDTF">2020-06-05T17:55:00Z</dcterms:created>
  <dcterms:modified xsi:type="dcterms:W3CDTF">2020-06-05T17:55:00Z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2017-06-21T00:00:00Z</vt:filetime>
  </property>
</Properties>
</file>